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07" w:rsidRDefault="002E4507" w:rsidP="002E4507">
      <w:pPr>
        <w:shd w:val="clear" w:color="auto" w:fill="FFFFFF"/>
        <w:tabs>
          <w:tab w:val="left" w:leader="underscore" w:pos="5659"/>
          <w:tab w:val="left" w:leader="underscore" w:pos="7056"/>
        </w:tabs>
        <w:spacing w:after="0" w:line="240" w:lineRule="auto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СОБРАНИЕ ДЕПУТАТОВ НИЖНЕКАМЕНСКОГО СЕЛЬСОВЕТА</w:t>
      </w:r>
    </w:p>
    <w:p w:rsidR="002E4507" w:rsidRDefault="002E4507" w:rsidP="002E4507">
      <w:pPr>
        <w:shd w:val="clear" w:color="auto" w:fill="FFFFFF"/>
        <w:tabs>
          <w:tab w:val="left" w:leader="underscore" w:pos="5659"/>
          <w:tab w:val="left" w:leader="underscore" w:pos="7056"/>
        </w:tabs>
        <w:spacing w:after="0" w:line="240" w:lineRule="auto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АЛТАЙСКОГО РАЙОНА АЛТАЙСКОГО КРАЯ</w:t>
      </w:r>
    </w:p>
    <w:p w:rsidR="002E4507" w:rsidRDefault="002E4507" w:rsidP="002E4507">
      <w:pPr>
        <w:shd w:val="clear" w:color="auto" w:fill="FFFFFF"/>
        <w:tabs>
          <w:tab w:val="left" w:leader="underscore" w:pos="5659"/>
          <w:tab w:val="left" w:leader="underscore" w:pos="7056"/>
        </w:tabs>
        <w:spacing w:after="0" w:line="240" w:lineRule="auto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РЕШЕНИЕ</w:t>
      </w:r>
    </w:p>
    <w:p w:rsidR="002E4507" w:rsidRDefault="002E4507" w:rsidP="002E4507">
      <w:pPr>
        <w:shd w:val="clear" w:color="auto" w:fill="FFFFFF"/>
        <w:tabs>
          <w:tab w:val="left" w:leader="underscore" w:pos="5659"/>
          <w:tab w:val="left" w:leader="underscore" w:pos="7056"/>
        </w:tabs>
        <w:spacing w:after="0" w:line="240" w:lineRule="auto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2E4507" w:rsidRDefault="002E4507" w:rsidP="002E4507">
      <w:pPr>
        <w:shd w:val="clear" w:color="auto" w:fill="FFFFFF"/>
        <w:tabs>
          <w:tab w:val="left" w:leader="underscore" w:pos="5659"/>
          <w:tab w:val="left" w:leader="underscore" w:pos="7056"/>
        </w:tabs>
        <w:spacing w:after="0" w:line="240" w:lineRule="auto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15.06.2018 года                                                                                                                           № 6</w:t>
      </w:r>
    </w:p>
    <w:p w:rsidR="002E4507" w:rsidRDefault="002E4507" w:rsidP="002E4507">
      <w:pPr>
        <w:shd w:val="clear" w:color="auto" w:fill="FFFFFF"/>
        <w:tabs>
          <w:tab w:val="left" w:pos="1877"/>
        </w:tabs>
        <w:spacing w:after="0" w:line="240" w:lineRule="auto"/>
        <w:ind w:right="143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Нижнекаменка</w:t>
      </w:r>
      <w:proofErr w:type="spellEnd"/>
    </w:p>
    <w:p w:rsidR="002E4507" w:rsidRDefault="002E4507" w:rsidP="002E4507">
      <w:pPr>
        <w:shd w:val="clear" w:color="auto" w:fill="FFFFFF"/>
        <w:tabs>
          <w:tab w:val="left" w:pos="1877"/>
        </w:tabs>
        <w:spacing w:after="0" w:line="240" w:lineRule="auto"/>
        <w:ind w:right="143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2E4507" w:rsidRDefault="002E4507" w:rsidP="002E4507">
      <w:pPr>
        <w:shd w:val="clear" w:color="auto" w:fill="FFFFFF"/>
        <w:tabs>
          <w:tab w:val="left" w:pos="142"/>
        </w:tabs>
        <w:spacing w:after="0" w:line="240" w:lineRule="auto"/>
        <w:ind w:right="143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Об утверждении Положения о </w:t>
      </w:r>
    </w:p>
    <w:p w:rsidR="002E4507" w:rsidRDefault="002E4507" w:rsidP="002E4507">
      <w:pPr>
        <w:shd w:val="clear" w:color="auto" w:fill="FFFFFF"/>
        <w:tabs>
          <w:tab w:val="left" w:pos="142"/>
        </w:tabs>
        <w:spacing w:after="0" w:line="240" w:lineRule="auto"/>
        <w:ind w:right="143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4"/>
          <w:sz w:val="24"/>
          <w:szCs w:val="24"/>
        </w:rPr>
        <w:t>порядке</w:t>
      </w:r>
      <w:proofErr w:type="gram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реализации правотворческой </w:t>
      </w:r>
    </w:p>
    <w:p w:rsidR="002E4507" w:rsidRDefault="002E4507" w:rsidP="002E4507">
      <w:pPr>
        <w:shd w:val="clear" w:color="auto" w:fill="FFFFFF"/>
        <w:tabs>
          <w:tab w:val="left" w:pos="142"/>
        </w:tabs>
        <w:spacing w:after="0" w:line="240" w:lineRule="auto"/>
        <w:ind w:right="143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инициативы граждан в </w:t>
      </w:r>
      <w:proofErr w:type="gramStart"/>
      <w:r>
        <w:rPr>
          <w:rFonts w:ascii="Arial" w:hAnsi="Arial" w:cs="Arial"/>
          <w:color w:val="000000"/>
          <w:spacing w:val="-4"/>
          <w:sz w:val="24"/>
          <w:szCs w:val="24"/>
        </w:rPr>
        <w:t>муниципальном</w:t>
      </w:r>
      <w:proofErr w:type="gram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</w:p>
    <w:p w:rsidR="002E4507" w:rsidRDefault="002E4507" w:rsidP="002E4507">
      <w:pPr>
        <w:shd w:val="clear" w:color="auto" w:fill="FFFFFF"/>
        <w:tabs>
          <w:tab w:val="left" w:pos="142"/>
        </w:tabs>
        <w:spacing w:after="0" w:line="240" w:lineRule="auto"/>
        <w:ind w:right="143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-4"/>
          <w:sz w:val="24"/>
          <w:szCs w:val="24"/>
        </w:rPr>
        <w:t>образовании</w:t>
      </w:r>
      <w:proofErr w:type="gramEnd"/>
    </w:p>
    <w:p w:rsidR="002E4507" w:rsidRDefault="002E4507" w:rsidP="002E4507">
      <w:pPr>
        <w:shd w:val="clear" w:color="auto" w:fill="FFFFFF"/>
        <w:tabs>
          <w:tab w:val="left" w:pos="142"/>
        </w:tabs>
        <w:spacing w:after="0" w:line="240" w:lineRule="auto"/>
        <w:ind w:right="143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2E4507" w:rsidRDefault="002E4507" w:rsidP="002E4507">
      <w:pPr>
        <w:shd w:val="clear" w:color="auto" w:fill="FFFFFF"/>
        <w:tabs>
          <w:tab w:val="left" w:leader="underscore" w:pos="9317"/>
        </w:tabs>
        <w:spacing w:line="322" w:lineRule="exact"/>
        <w:ind w:left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8"/>
          <w:sz w:val="24"/>
          <w:szCs w:val="24"/>
        </w:rPr>
        <w:t xml:space="preserve">       В соответствии с Федеральным законом от 06.10.2003 №131-Ф3 «Об </w:t>
      </w:r>
      <w:r>
        <w:rPr>
          <w:rFonts w:ascii="Arial" w:hAnsi="Arial" w:cs="Arial"/>
          <w:color w:val="000000"/>
          <w:spacing w:val="-2"/>
          <w:sz w:val="24"/>
          <w:szCs w:val="24"/>
        </w:rPr>
        <w:t>общих   принципах   организации   местного   самоуправления   в   Российской Федера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ции»,       Уставом      муниципального      образования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Нижнекаменский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Собрание депутатов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Нижнекаменского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  РЕШИЛО:</w:t>
      </w:r>
    </w:p>
    <w:p w:rsidR="002E4507" w:rsidRDefault="002E4507" w:rsidP="002E4507">
      <w:pPr>
        <w:shd w:val="clear" w:color="auto" w:fill="FFFFFF"/>
        <w:tabs>
          <w:tab w:val="left" w:pos="2314"/>
          <w:tab w:val="left" w:pos="4147"/>
          <w:tab w:val="left" w:pos="5112"/>
          <w:tab w:val="left" w:pos="7891"/>
        </w:tabs>
        <w:spacing w:before="230" w:line="326" w:lineRule="exact"/>
        <w:ind w:firstLine="576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1,    Принять    Положение    о    порядке    реализации    правотворческой </w:t>
      </w:r>
      <w:r>
        <w:rPr>
          <w:rFonts w:ascii="Arial" w:hAnsi="Arial" w:cs="Arial"/>
          <w:color w:val="000000"/>
          <w:spacing w:val="-4"/>
          <w:sz w:val="24"/>
          <w:szCs w:val="24"/>
        </w:rPr>
        <w:t>инициативы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граждан </w:t>
      </w:r>
      <w:r>
        <w:rPr>
          <w:rFonts w:ascii="Arial" w:hAnsi="Arial" w:cs="Arial"/>
          <w:color w:val="000000"/>
          <w:sz w:val="24"/>
          <w:szCs w:val="24"/>
        </w:rPr>
        <w:t xml:space="preserve">в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муниципальном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образовании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Нижнекаменский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 Алтайского района Алтайского края.</w:t>
      </w:r>
    </w:p>
    <w:p w:rsidR="002E4507" w:rsidRDefault="002E4507" w:rsidP="002E4507">
      <w:pPr>
        <w:shd w:val="clear" w:color="auto" w:fill="FFFFFF"/>
        <w:tabs>
          <w:tab w:val="left" w:pos="2314"/>
          <w:tab w:val="left" w:pos="4147"/>
          <w:tab w:val="left" w:pos="5112"/>
          <w:tab w:val="left" w:pos="7891"/>
        </w:tabs>
        <w:spacing w:before="230" w:line="326" w:lineRule="exact"/>
        <w:ind w:firstLine="576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2. Опубликовать решение на информационном стенде Администрации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Нижнекаменского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сельсовета.</w:t>
      </w:r>
    </w:p>
    <w:p w:rsidR="002E4507" w:rsidRDefault="002E4507" w:rsidP="002E4507">
      <w:pPr>
        <w:shd w:val="clear" w:color="auto" w:fill="FFFFFF"/>
        <w:tabs>
          <w:tab w:val="left" w:pos="2314"/>
          <w:tab w:val="left" w:pos="4147"/>
          <w:tab w:val="left" w:pos="5112"/>
          <w:tab w:val="left" w:pos="7891"/>
        </w:tabs>
        <w:spacing w:before="230" w:line="326" w:lineRule="exact"/>
        <w:ind w:firstLine="576"/>
        <w:rPr>
          <w:rFonts w:ascii="Arial" w:hAnsi="Arial" w:cs="Arial"/>
          <w:sz w:val="24"/>
          <w:szCs w:val="24"/>
        </w:rPr>
      </w:pPr>
    </w:p>
    <w:p w:rsidR="002E4507" w:rsidRDefault="002E4507" w:rsidP="002E4507">
      <w:pPr>
        <w:shd w:val="clear" w:color="auto" w:fill="FFFFFF"/>
        <w:spacing w:before="9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Нижнекаменского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сельсовета                                                                           В. М. Демин</w:t>
      </w:r>
    </w:p>
    <w:p w:rsidR="002E4507" w:rsidRDefault="002E4507" w:rsidP="002E4507">
      <w:pPr>
        <w:spacing w:after="0"/>
        <w:rPr>
          <w:rFonts w:ascii="Arial" w:hAnsi="Arial" w:cs="Arial"/>
          <w:sz w:val="24"/>
          <w:szCs w:val="24"/>
        </w:rPr>
        <w:sectPr w:rsidR="002E4507">
          <w:pgSz w:w="11909" w:h="16834"/>
          <w:pgMar w:top="1134" w:right="567" w:bottom="1134" w:left="1134" w:header="720" w:footer="720" w:gutter="0"/>
          <w:cols w:space="720"/>
        </w:sectPr>
      </w:pPr>
    </w:p>
    <w:p w:rsidR="002E4507" w:rsidRDefault="002E4507" w:rsidP="002E4507">
      <w:pPr>
        <w:shd w:val="clear" w:color="auto" w:fill="FFFFFF"/>
        <w:spacing w:after="0" w:line="240" w:lineRule="auto"/>
        <w:ind w:left="5693" w:right="51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lastRenderedPageBreak/>
        <w:t xml:space="preserve"> Утверждено решением </w:t>
      </w:r>
      <w:r>
        <w:rPr>
          <w:rFonts w:ascii="Arial" w:hAnsi="Arial" w:cs="Arial"/>
          <w:color w:val="000000"/>
          <w:sz w:val="24"/>
          <w:szCs w:val="24"/>
        </w:rPr>
        <w:t xml:space="preserve">Собрания                            депутатов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Нижнекаменского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от 15.06.2018 № 6</w:t>
      </w:r>
    </w:p>
    <w:p w:rsidR="002E4507" w:rsidRDefault="002E4507" w:rsidP="002E4507">
      <w:pPr>
        <w:shd w:val="clear" w:color="auto" w:fill="FFFFFF"/>
        <w:spacing w:after="0" w:line="240" w:lineRule="auto"/>
        <w:ind w:left="5693" w:right="518"/>
        <w:rPr>
          <w:rFonts w:ascii="Arial" w:hAnsi="Arial" w:cs="Arial"/>
          <w:color w:val="000000"/>
          <w:sz w:val="24"/>
          <w:szCs w:val="24"/>
        </w:rPr>
      </w:pPr>
    </w:p>
    <w:p w:rsidR="002E4507" w:rsidRDefault="002E4507" w:rsidP="002E4507">
      <w:pPr>
        <w:shd w:val="clear" w:color="auto" w:fill="FFFFFF"/>
        <w:spacing w:after="0" w:line="331" w:lineRule="exact"/>
        <w:ind w:right="51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 Общие положения</w:t>
      </w:r>
    </w:p>
    <w:p w:rsidR="002E4507" w:rsidRDefault="002E4507" w:rsidP="002E4507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Настоящее   Положение   разработано   на   основании   статьи   26</w:t>
      </w:r>
      <w:r>
        <w:rPr>
          <w:rFonts w:ascii="Arial" w:hAnsi="Arial" w:cs="Arial"/>
          <w:color w:val="000000"/>
          <w:spacing w:val="2"/>
          <w:sz w:val="24"/>
          <w:szCs w:val="24"/>
        </w:rPr>
        <w:br/>
        <w:t>Федерального   закона   от   06.10.2003   №131-Ф3   «Об   общих   принципах</w:t>
      </w:r>
      <w:r>
        <w:rPr>
          <w:rFonts w:ascii="Arial" w:hAnsi="Arial" w:cs="Arial"/>
          <w:color w:val="000000"/>
          <w:spacing w:val="2"/>
          <w:sz w:val="24"/>
          <w:szCs w:val="24"/>
        </w:rPr>
        <w:br/>
      </w:r>
      <w:r>
        <w:rPr>
          <w:rFonts w:ascii="Arial" w:hAnsi="Arial" w:cs="Arial"/>
          <w:color w:val="000000"/>
          <w:spacing w:val="-1"/>
          <w:sz w:val="24"/>
          <w:szCs w:val="24"/>
        </w:rPr>
        <w:t>организации    местного    самоуправления    в    Российской    Федерации»    и</w:t>
      </w:r>
      <w:r>
        <w:rPr>
          <w:rFonts w:ascii="Arial" w:hAnsi="Arial" w:cs="Arial"/>
          <w:color w:val="000000"/>
          <w:spacing w:val="-1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направлено   на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>
        <w:rPr>
          <w:rFonts w:ascii="Arial" w:hAnsi="Arial" w:cs="Arial"/>
          <w:color w:val="000000"/>
          <w:sz w:val="24"/>
          <w:szCs w:val="24"/>
        </w:rPr>
        <w:t>еализацию   права   граждан   Российской   Федерации   на</w:t>
      </w:r>
      <w:r>
        <w:rPr>
          <w:rFonts w:ascii="Arial" w:hAnsi="Arial" w:cs="Arial"/>
          <w:color w:val="000000"/>
          <w:sz w:val="24"/>
          <w:szCs w:val="24"/>
        </w:rPr>
        <w:br/>
        <w:t>осуществление     местного     самоуправления     посредством     выдвижения</w:t>
      </w:r>
      <w:r>
        <w:rPr>
          <w:rFonts w:ascii="Arial" w:hAnsi="Arial" w:cs="Arial"/>
          <w:color w:val="000000"/>
          <w:sz w:val="24"/>
          <w:szCs w:val="24"/>
        </w:rPr>
        <w:br/>
        <w:t>правотворческой инициативы.</w:t>
      </w:r>
    </w:p>
    <w:p w:rsidR="002E4507" w:rsidRDefault="002E4507" w:rsidP="002E4507">
      <w:pPr>
        <w:widowControl w:val="0"/>
        <w:numPr>
          <w:ilvl w:val="0"/>
          <w:numId w:val="1"/>
        </w:numPr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Под   правотворческой   инициативой   в   настоящем   Положении</w:t>
      </w:r>
      <w:r>
        <w:rPr>
          <w:rFonts w:ascii="Arial" w:hAnsi="Arial" w:cs="Arial"/>
          <w:color w:val="000000"/>
          <w:spacing w:val="1"/>
          <w:sz w:val="24"/>
          <w:szCs w:val="24"/>
        </w:rPr>
        <w:br/>
        <w:t>понимается право граждан, обладающих избирательным правом, вносить на</w:t>
      </w:r>
      <w:proofErr w:type="gramStart"/>
      <w:r>
        <w:rPr>
          <w:rFonts w:ascii="Arial" w:hAnsi="Arial" w:cs="Arial"/>
          <w:color w:val="000000"/>
          <w:spacing w:val="1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pacing w:val="1"/>
          <w:sz w:val="24"/>
          <w:szCs w:val="24"/>
        </w:rPr>
        <w:br/>
      </w:r>
      <w:proofErr w:type="gramStart"/>
      <w:r>
        <w:rPr>
          <w:rFonts w:ascii="Arial" w:hAnsi="Arial" w:cs="Arial"/>
          <w:color w:val="000000"/>
          <w:spacing w:val="4"/>
          <w:sz w:val="24"/>
          <w:szCs w:val="24"/>
        </w:rPr>
        <w:t>р</w:t>
      </w:r>
      <w:proofErr w:type="gramEnd"/>
      <w:r>
        <w:rPr>
          <w:rFonts w:ascii="Arial" w:hAnsi="Arial" w:cs="Arial"/>
          <w:color w:val="000000"/>
          <w:spacing w:val="4"/>
          <w:sz w:val="24"/>
          <w:szCs w:val="24"/>
        </w:rPr>
        <w:t>ассмотрение органов местного  самоуправления  проекты муниципальных</w:t>
      </w:r>
      <w:r>
        <w:rPr>
          <w:rFonts w:ascii="Arial" w:hAnsi="Arial" w:cs="Arial"/>
          <w:color w:val="000000"/>
          <w:spacing w:val="4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правовых актов по вопросам местного значения,</w:t>
      </w:r>
    </w:p>
    <w:p w:rsidR="002E4507" w:rsidRDefault="002E4507" w:rsidP="002E4507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after="0" w:line="326" w:lineRule="exact"/>
        <w:ind w:left="571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</w:p>
    <w:p w:rsidR="002E4507" w:rsidRDefault="002E4507" w:rsidP="002E4507">
      <w:pPr>
        <w:shd w:val="clear" w:color="auto" w:fill="FFFFFF"/>
        <w:spacing w:after="0" w:line="240" w:lineRule="auto"/>
        <w:ind w:left="1752" w:right="17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2. Порядок формирования инициативной группы </w:t>
      </w:r>
      <w:r>
        <w:rPr>
          <w:rFonts w:ascii="Arial" w:hAnsi="Arial" w:cs="Arial"/>
          <w:color w:val="000000"/>
          <w:sz w:val="24"/>
          <w:szCs w:val="24"/>
        </w:rPr>
        <w:t>по реализации правотворческой инициативы</w:t>
      </w:r>
    </w:p>
    <w:p w:rsidR="002E4507" w:rsidRDefault="002E4507" w:rsidP="002E4507">
      <w:pPr>
        <w:widowControl w:val="0"/>
        <w:numPr>
          <w:ilvl w:val="0"/>
          <w:numId w:val="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5" w:firstLine="538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Формирование   инициативной   группы   по   внесению   в   органы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местного    самоуправления    проектов    муниципальных    правовых    актов</w:t>
      </w:r>
      <w:r>
        <w:rPr>
          <w:rFonts w:ascii="Arial" w:hAnsi="Arial" w:cs="Arial"/>
          <w:color w:val="000000"/>
          <w:spacing w:val="1"/>
          <w:sz w:val="24"/>
          <w:szCs w:val="24"/>
        </w:rPr>
        <w:br/>
      </w:r>
      <w:r>
        <w:rPr>
          <w:rFonts w:ascii="Arial" w:hAnsi="Arial" w:cs="Arial"/>
          <w:color w:val="000000"/>
          <w:spacing w:val="5"/>
          <w:sz w:val="24"/>
          <w:szCs w:val="24"/>
        </w:rPr>
        <w:t>осуществляется на основе волеизъявления граждан.  Члены инициативной</w:t>
      </w:r>
      <w:r>
        <w:rPr>
          <w:rFonts w:ascii="Arial" w:hAnsi="Arial" w:cs="Arial"/>
          <w:color w:val="000000"/>
          <w:spacing w:val="5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группы могут избрать из своего состава председателя и секретаря.</w:t>
      </w:r>
    </w:p>
    <w:p w:rsidR="002E4507" w:rsidRDefault="002E4507" w:rsidP="002E4507">
      <w:pPr>
        <w:widowControl w:val="0"/>
        <w:numPr>
          <w:ilvl w:val="0"/>
          <w:numId w:val="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5" w:firstLine="538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Членом   инициативной   группы   может   быть   совершеннолетний</w:t>
      </w:r>
      <w:r>
        <w:rPr>
          <w:rFonts w:ascii="Arial" w:hAnsi="Arial" w:cs="Arial"/>
          <w:color w:val="000000"/>
          <w:spacing w:val="-1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дееспособный       гражданин       Российской       Федерации,       обладающий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pacing w:val="-1"/>
          <w:sz w:val="24"/>
          <w:szCs w:val="24"/>
        </w:rPr>
        <w:t>избирательным правом.</w:t>
      </w:r>
    </w:p>
    <w:p w:rsidR="002E4507" w:rsidRDefault="002E4507" w:rsidP="002E4507">
      <w:pPr>
        <w:widowControl w:val="0"/>
        <w:numPr>
          <w:ilvl w:val="0"/>
          <w:numId w:val="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240" w:lineRule="auto"/>
        <w:ind w:left="542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 xml:space="preserve">С правотворческой инициативой может выступить </w:t>
      </w:r>
      <w:proofErr w:type="gramStart"/>
      <w:r>
        <w:rPr>
          <w:rFonts w:ascii="Arial" w:hAnsi="Arial" w:cs="Arial"/>
          <w:color w:val="000000"/>
          <w:spacing w:val="5"/>
          <w:sz w:val="24"/>
          <w:szCs w:val="24"/>
        </w:rPr>
        <w:t>инициативная</w:t>
      </w:r>
      <w:proofErr w:type="gramEnd"/>
    </w:p>
    <w:p w:rsidR="002E4507" w:rsidRDefault="002E4507" w:rsidP="002E4507">
      <w:pPr>
        <w:shd w:val="clear" w:color="auto" w:fill="FFFFFF"/>
        <w:tabs>
          <w:tab w:val="left" w:leader="underscore" w:pos="5602"/>
        </w:tabs>
        <w:spacing w:after="0" w:line="240" w:lineRule="auto"/>
        <w:ind w:left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>группа, граждан в количестве не менее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Cs/>
          <w:color w:val="000000"/>
          <w:spacing w:val="1"/>
          <w:sz w:val="24"/>
          <w:szCs w:val="24"/>
        </w:rPr>
        <w:t xml:space="preserve">и не более  3% от </w:t>
      </w:r>
      <w:r>
        <w:rPr>
          <w:rFonts w:ascii="Arial" w:hAnsi="Arial" w:cs="Arial"/>
          <w:iCs/>
          <w:color w:val="000000"/>
          <w:spacing w:val="4"/>
          <w:sz w:val="24"/>
          <w:szCs w:val="24"/>
        </w:rPr>
        <w:t xml:space="preserve">числа жителей муниципального образования,  обладающих избирательным </w:t>
      </w:r>
      <w:r>
        <w:rPr>
          <w:rFonts w:ascii="Arial" w:hAnsi="Arial" w:cs="Arial"/>
          <w:iCs/>
          <w:color w:val="000000"/>
          <w:sz w:val="24"/>
          <w:szCs w:val="24"/>
        </w:rPr>
        <w:t xml:space="preserve">правом) </w:t>
      </w:r>
      <w:r>
        <w:rPr>
          <w:rFonts w:ascii="Arial" w:hAnsi="Arial" w:cs="Arial"/>
          <w:color w:val="000000"/>
          <w:sz w:val="24"/>
          <w:szCs w:val="24"/>
        </w:rPr>
        <w:t>жителей муниципального образования.</w:t>
      </w:r>
    </w:p>
    <w:p w:rsidR="002E4507" w:rsidRDefault="002E4507" w:rsidP="002E4507">
      <w:pPr>
        <w:shd w:val="clear" w:color="auto" w:fill="FFFFFF"/>
        <w:tabs>
          <w:tab w:val="left" w:pos="1118"/>
        </w:tabs>
        <w:spacing w:after="0" w:line="240" w:lineRule="auto"/>
        <w:ind w:left="5" w:firstLine="538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2.4.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>Инициативная  группа  считается  созданной  с  момента принятия</w:t>
      </w:r>
      <w:r>
        <w:rPr>
          <w:rFonts w:ascii="Arial" w:hAnsi="Arial" w:cs="Arial"/>
          <w:color w:val="000000"/>
          <w:spacing w:val="3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 xml:space="preserve">решения   о   ее   создании.   Указанное   решение   оформляется   протоколом </w:t>
      </w:r>
      <w:r>
        <w:rPr>
          <w:rFonts w:ascii="Arial" w:hAnsi="Arial" w:cs="Arial"/>
          <w:color w:val="000000"/>
          <w:spacing w:val="-4"/>
          <w:sz w:val="24"/>
          <w:szCs w:val="24"/>
        </w:rPr>
        <w:t>собрания,</w:t>
      </w:r>
    </w:p>
    <w:p w:rsidR="002E4507" w:rsidRDefault="002E4507" w:rsidP="002E4507">
      <w:pPr>
        <w:shd w:val="clear" w:color="auto" w:fill="FFFFFF"/>
        <w:tabs>
          <w:tab w:val="left" w:pos="1118"/>
        </w:tabs>
        <w:spacing w:after="0" w:line="240" w:lineRule="auto"/>
        <w:ind w:left="5" w:firstLine="538"/>
        <w:jc w:val="both"/>
        <w:rPr>
          <w:rFonts w:ascii="Arial" w:hAnsi="Arial" w:cs="Arial"/>
          <w:sz w:val="24"/>
          <w:szCs w:val="24"/>
        </w:rPr>
      </w:pPr>
    </w:p>
    <w:p w:rsidR="002E4507" w:rsidRDefault="002E4507" w:rsidP="002E4507">
      <w:pPr>
        <w:shd w:val="clear" w:color="auto" w:fill="FFFFFF"/>
        <w:spacing w:after="0" w:line="240" w:lineRule="auto"/>
        <w:ind w:left="10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Порядок внесения проекта муниципального правового акта</w:t>
      </w:r>
    </w:p>
    <w:p w:rsidR="002E4507" w:rsidRDefault="002E4507" w:rsidP="002E4507">
      <w:pPr>
        <w:shd w:val="clear" w:color="auto" w:fill="FFFFFF"/>
        <w:tabs>
          <w:tab w:val="left" w:pos="1334"/>
        </w:tabs>
        <w:spacing w:after="0" w:line="240" w:lineRule="auto"/>
        <w:ind w:left="24" w:firstLine="5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1"/>
          <w:sz w:val="24"/>
          <w:szCs w:val="24"/>
        </w:rPr>
        <w:t>3.1.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pacing w:val="-1"/>
          <w:sz w:val="24"/>
          <w:szCs w:val="24"/>
        </w:rPr>
        <w:t>В     целях     реализации     правотворческой     инициативы     член</w:t>
      </w:r>
      <w:r>
        <w:rPr>
          <w:rFonts w:ascii="Arial" w:hAnsi="Arial" w:cs="Arial"/>
          <w:color w:val="000000"/>
          <w:spacing w:val="-1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инициативной   группы,   уполномоченный   в   соответствии   с   протоколом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pacing w:val="-1"/>
          <w:sz w:val="24"/>
          <w:szCs w:val="24"/>
        </w:rPr>
        <w:t>собрания   (заседания),   на   котором   было   принято   решение   о   создании</w:t>
      </w:r>
      <w:r>
        <w:rPr>
          <w:rFonts w:ascii="Arial" w:hAnsi="Arial" w:cs="Arial"/>
          <w:color w:val="000000"/>
          <w:spacing w:val="-1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инициативной группы граждан, представлять инициативную группу граждан,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t>вносит в соответствующий орган местного самоуправления, к компетенции</w:t>
      </w:r>
      <w:r>
        <w:rPr>
          <w:rFonts w:ascii="Arial" w:hAnsi="Arial" w:cs="Arial"/>
          <w:color w:val="000000"/>
          <w:spacing w:val="3"/>
          <w:sz w:val="24"/>
          <w:szCs w:val="24"/>
        </w:rP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>которого относится принятие соответствующего муниципального правового</w:t>
      </w:r>
      <w:r>
        <w:rPr>
          <w:rFonts w:ascii="Arial" w:hAnsi="Arial" w:cs="Arial"/>
          <w:color w:val="000000"/>
          <w:spacing w:val="2"/>
          <w:sz w:val="24"/>
          <w:szCs w:val="24"/>
        </w:rPr>
        <w:br/>
      </w:r>
      <w:r>
        <w:rPr>
          <w:rFonts w:ascii="Arial" w:hAnsi="Arial" w:cs="Arial"/>
          <w:color w:val="000000"/>
          <w:spacing w:val="7"/>
          <w:sz w:val="24"/>
          <w:szCs w:val="24"/>
        </w:rPr>
        <w:t>акта, заявление о направлении проекта муниципального правового акта с</w:t>
      </w:r>
      <w:r>
        <w:rPr>
          <w:rFonts w:ascii="Arial" w:hAnsi="Arial" w:cs="Arial"/>
          <w:color w:val="000000"/>
          <w:spacing w:val="7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приложением следующих документов:</w:t>
      </w:r>
      <w:proofErr w:type="gramEnd"/>
    </w:p>
    <w:p w:rsidR="002E4507" w:rsidRDefault="002E4507" w:rsidP="002E4507">
      <w:pPr>
        <w:shd w:val="clear" w:color="auto" w:fill="FFFFFF"/>
        <w:tabs>
          <w:tab w:val="left" w:pos="710"/>
        </w:tabs>
        <w:spacing w:after="0" w:line="240" w:lineRule="auto"/>
        <w:ind w:left="5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ab/>
        <w:t>те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кст пр</w:t>
      </w:r>
      <w:proofErr w:type="gramEnd"/>
      <w:r>
        <w:rPr>
          <w:rFonts w:ascii="Arial" w:hAnsi="Arial" w:cs="Arial"/>
          <w:color w:val="000000"/>
          <w:sz w:val="24"/>
          <w:szCs w:val="24"/>
        </w:rPr>
        <w:t>оекта муниципального правового акта:</w:t>
      </w:r>
    </w:p>
    <w:p w:rsidR="002E4507" w:rsidRDefault="002E4507" w:rsidP="002E4507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10" w:firstLine="5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пояснительная   записка,   содержащая   обоснование   необходимости</w:t>
      </w:r>
      <w:r>
        <w:rPr>
          <w:rFonts w:ascii="Arial" w:hAnsi="Arial" w:cs="Arial"/>
          <w:color w:val="000000"/>
          <w:spacing w:val="1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принятия муниципального правового акта, его целей и основных положений;</w:t>
      </w:r>
    </w:p>
    <w:p w:rsidR="002E4507" w:rsidRDefault="002E4507" w:rsidP="002E4507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10" w:firstLine="5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финансово-экономическое  обоснование (в  случае внесения проекта</w:t>
      </w:r>
      <w:r>
        <w:rPr>
          <w:rFonts w:ascii="Arial" w:hAnsi="Arial" w:cs="Arial"/>
          <w:color w:val="000000"/>
          <w:spacing w:val="4"/>
          <w:sz w:val="24"/>
          <w:szCs w:val="24"/>
        </w:rPr>
        <w:br/>
      </w:r>
      <w:r>
        <w:rPr>
          <w:rFonts w:ascii="Arial" w:hAnsi="Arial" w:cs="Arial"/>
          <w:color w:val="000000"/>
          <w:spacing w:val="-3"/>
          <w:sz w:val="24"/>
          <w:szCs w:val="24"/>
        </w:rPr>
        <w:t>муниципального      правового      акта,      реализация      которого      потребует</w:t>
      </w:r>
      <w:r>
        <w:rPr>
          <w:rFonts w:ascii="Arial" w:hAnsi="Arial" w:cs="Arial"/>
          <w:color w:val="000000"/>
          <w:spacing w:val="-3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дополнительных материальных, финансовых и иных затрат);</w:t>
      </w:r>
    </w:p>
    <w:p w:rsidR="002E4507" w:rsidRDefault="002E4507" w:rsidP="002E4507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10" w:firstLine="5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список инициативной группы граждан с указанием фамилии, имени,</w:t>
      </w:r>
      <w:r>
        <w:rPr>
          <w:rFonts w:ascii="Arial" w:hAnsi="Arial" w:cs="Arial"/>
          <w:color w:val="000000"/>
          <w:spacing w:val="4"/>
          <w:sz w:val="24"/>
          <w:szCs w:val="24"/>
        </w:rPr>
        <w:br/>
      </w:r>
      <w:r>
        <w:rPr>
          <w:rFonts w:ascii="Arial" w:hAnsi="Arial" w:cs="Arial"/>
          <w:color w:val="000000"/>
          <w:spacing w:val="7"/>
          <w:sz w:val="24"/>
          <w:szCs w:val="24"/>
        </w:rPr>
        <w:t>отчества, даты рождения, паспортных данных, адреса места жительства и</w:t>
      </w:r>
      <w:r>
        <w:rPr>
          <w:rFonts w:ascii="Arial" w:hAnsi="Arial" w:cs="Arial"/>
          <w:color w:val="000000"/>
          <w:spacing w:val="7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телефона членов группы;</w:t>
      </w:r>
    </w:p>
    <w:p w:rsidR="002E4507" w:rsidRDefault="002E4507" w:rsidP="002E4507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10" w:right="14" w:firstLine="5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>протокол собрания (заседания), на котором было принято решение о</w:t>
      </w:r>
      <w:r>
        <w:rPr>
          <w:rFonts w:ascii="Arial" w:hAnsi="Arial" w:cs="Arial"/>
          <w:color w:val="000000"/>
          <w:spacing w:val="5"/>
          <w:sz w:val="24"/>
          <w:szCs w:val="24"/>
        </w:rPr>
        <w:br/>
      </w:r>
      <w:r>
        <w:rPr>
          <w:rFonts w:ascii="Arial" w:hAnsi="Arial" w:cs="Arial"/>
          <w:color w:val="000000"/>
          <w:spacing w:val="6"/>
          <w:sz w:val="24"/>
          <w:szCs w:val="24"/>
        </w:rPr>
        <w:t>создании инициативной группы граждан для реализации правотворческой</w:t>
      </w:r>
      <w:r>
        <w:rPr>
          <w:rFonts w:ascii="Arial" w:hAnsi="Arial" w:cs="Arial"/>
          <w:color w:val="000000"/>
          <w:spacing w:val="6"/>
          <w:sz w:val="24"/>
          <w:szCs w:val="24"/>
        </w:rPr>
        <w:br/>
      </w:r>
      <w:r>
        <w:rPr>
          <w:rFonts w:ascii="Arial" w:hAnsi="Arial" w:cs="Arial"/>
          <w:color w:val="000000"/>
          <w:spacing w:val="3"/>
          <w:sz w:val="24"/>
          <w:szCs w:val="24"/>
        </w:rPr>
        <w:lastRenderedPageBreak/>
        <w:t>инициативы с указанием наименования проекта муниципального правового</w:t>
      </w:r>
      <w:r>
        <w:rPr>
          <w:rFonts w:ascii="Arial" w:hAnsi="Arial" w:cs="Arial"/>
          <w:color w:val="000000"/>
          <w:spacing w:val="3"/>
          <w:sz w:val="24"/>
          <w:szCs w:val="24"/>
        </w:rPr>
        <w:br/>
      </w:r>
      <w:r>
        <w:rPr>
          <w:rFonts w:ascii="Arial" w:hAnsi="Arial" w:cs="Arial"/>
          <w:color w:val="000000"/>
          <w:spacing w:val="8"/>
          <w:sz w:val="24"/>
          <w:szCs w:val="24"/>
        </w:rPr>
        <w:t>акта, а также фамилии, имени, отчества и адреса места жительства члена</w:t>
      </w:r>
      <w:r>
        <w:rPr>
          <w:rFonts w:ascii="Arial" w:hAnsi="Arial" w:cs="Arial"/>
          <w:color w:val="000000"/>
          <w:spacing w:val="8"/>
          <w:sz w:val="24"/>
          <w:szCs w:val="24"/>
        </w:rPr>
        <w:br/>
      </w:r>
      <w:r>
        <w:rPr>
          <w:rFonts w:ascii="Arial" w:hAnsi="Arial" w:cs="Arial"/>
          <w:color w:val="000000"/>
          <w:spacing w:val="-1"/>
          <w:sz w:val="24"/>
          <w:szCs w:val="24"/>
        </w:rPr>
        <w:t>инициативной группы, уполномоченного представлять инициативную группу</w:t>
      </w:r>
      <w:r>
        <w:rPr>
          <w:rFonts w:ascii="Arial" w:hAnsi="Arial" w:cs="Arial"/>
          <w:color w:val="000000"/>
          <w:spacing w:val="-1"/>
          <w:sz w:val="24"/>
          <w:szCs w:val="24"/>
        </w:rP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граждан при внесении и рассмотрении проекта муниципального правового</w:t>
      </w:r>
      <w:r>
        <w:rPr>
          <w:rFonts w:ascii="Arial" w:hAnsi="Arial" w:cs="Arial"/>
          <w:color w:val="000000"/>
          <w:spacing w:val="4"/>
          <w:sz w:val="24"/>
          <w:szCs w:val="24"/>
        </w:rPr>
        <w:br/>
      </w:r>
      <w:r>
        <w:rPr>
          <w:rFonts w:ascii="Arial" w:hAnsi="Arial" w:cs="Arial"/>
          <w:color w:val="000000"/>
          <w:spacing w:val="-7"/>
          <w:sz w:val="24"/>
          <w:szCs w:val="24"/>
        </w:rPr>
        <w:t>акта.</w:t>
      </w:r>
    </w:p>
    <w:p w:rsidR="002E4507" w:rsidRDefault="002E4507" w:rsidP="002E4507">
      <w:pPr>
        <w:widowControl w:val="0"/>
        <w:numPr>
          <w:ilvl w:val="0"/>
          <w:numId w:val="4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240" w:lineRule="auto"/>
        <w:ind w:left="10" w:right="14" w:firstLine="5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 xml:space="preserve"> Заявление и документы, указанные в настоящем пункте, могут</w:t>
      </w:r>
      <w:r>
        <w:rPr>
          <w:rFonts w:ascii="Arial" w:hAnsi="Arial" w:cs="Arial"/>
          <w:color w:val="000000"/>
          <w:spacing w:val="14"/>
          <w:sz w:val="24"/>
          <w:szCs w:val="24"/>
        </w:rPr>
        <w:t xml:space="preserve"> представляться членом инициативной группы, уполномоченным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представлять инициативную группу, в орган местного самоуправления лично</w:t>
      </w:r>
      <w:r>
        <w:rPr>
          <w:rFonts w:ascii="Arial" w:hAnsi="Arial" w:cs="Arial"/>
          <w:color w:val="000000"/>
          <w:spacing w:val="15"/>
          <w:sz w:val="24"/>
          <w:szCs w:val="24"/>
        </w:rPr>
        <w:t xml:space="preserve"> или посредством направления документов по почте. Заявление </w:t>
      </w:r>
      <w:r>
        <w:rPr>
          <w:rFonts w:ascii="Arial" w:hAnsi="Arial" w:cs="Arial"/>
          <w:color w:val="000000"/>
          <w:sz w:val="24"/>
          <w:szCs w:val="24"/>
        </w:rPr>
        <w:t>регистрируется в день его поступления.</w:t>
      </w:r>
    </w:p>
    <w:p w:rsidR="002E4507" w:rsidRDefault="002E4507" w:rsidP="002E4507">
      <w:pPr>
        <w:shd w:val="clear" w:color="auto" w:fill="FFFFFF"/>
        <w:tabs>
          <w:tab w:val="left" w:pos="1253"/>
        </w:tabs>
        <w:spacing w:after="0" w:line="240" w:lineRule="auto"/>
        <w:ind w:left="5" w:firstLine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3.2.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</w:rPr>
        <w:t>Органы    местного    самоуправления,    отказывают    в    принятии</w:t>
      </w:r>
      <w:r>
        <w:rPr>
          <w:rFonts w:ascii="Arial" w:hAnsi="Arial" w:cs="Arial"/>
          <w:color w:val="000000"/>
          <w:spacing w:val="-1"/>
          <w:sz w:val="24"/>
          <w:szCs w:val="24"/>
        </w:rPr>
        <w:br/>
      </w:r>
      <w:r>
        <w:rPr>
          <w:rFonts w:ascii="Arial" w:hAnsi="Arial" w:cs="Arial"/>
          <w:color w:val="000000"/>
          <w:spacing w:val="1"/>
          <w:sz w:val="24"/>
          <w:szCs w:val="24"/>
        </w:rPr>
        <w:t>заявления, указанного в абзаце 1 пункта 3.1 Положения, в случаях:</w:t>
      </w:r>
    </w:p>
    <w:p w:rsidR="002E4507" w:rsidRDefault="002E4507" w:rsidP="002E4507">
      <w:pPr>
        <w:shd w:val="clear" w:color="auto" w:fill="FFFFFF"/>
        <w:tabs>
          <w:tab w:val="left" w:pos="869"/>
        </w:tabs>
        <w:spacing w:after="0" w:line="240" w:lineRule="auto"/>
        <w:ind w:left="5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24"/>
          <w:sz w:val="24"/>
          <w:szCs w:val="24"/>
        </w:rPr>
        <w:t>1)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нарушения требований, предъявляемых к численности инициативной</w:t>
      </w:r>
      <w:r>
        <w:rPr>
          <w:rFonts w:ascii="Arial" w:hAnsi="Arial" w:cs="Arial"/>
          <w:color w:val="000000"/>
          <w:spacing w:val="1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группы граждан, указанных в пункте 2.3 Положения;</w:t>
      </w:r>
    </w:p>
    <w:p w:rsidR="002E4507" w:rsidRDefault="002E4507" w:rsidP="002E4507">
      <w:pPr>
        <w:shd w:val="clear" w:color="auto" w:fill="FFFFFF"/>
        <w:tabs>
          <w:tab w:val="left" w:pos="1075"/>
        </w:tabs>
        <w:spacing w:after="0" w:line="240" w:lineRule="auto"/>
        <w:ind w:left="5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1"/>
          <w:sz w:val="24"/>
          <w:szCs w:val="24"/>
        </w:rPr>
        <w:t>2)</w:t>
      </w:r>
      <w:r>
        <w:rPr>
          <w:rFonts w:ascii="Arial" w:hAnsi="Arial" w:cs="Arial"/>
          <w:color w:val="000000"/>
          <w:sz w:val="24"/>
          <w:szCs w:val="24"/>
        </w:rPr>
        <w:tab/>
        <w:t>нарушения    требований,    предъявляемых    к    порядку    создания</w:t>
      </w:r>
    </w:p>
    <w:p w:rsidR="002E4507" w:rsidRDefault="002E4507" w:rsidP="002E4507">
      <w:pPr>
        <w:shd w:val="clear" w:color="auto" w:fill="FFFFFF"/>
        <w:spacing w:after="0" w:line="240" w:lineRule="auto"/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инициативной группы граждан, указанных в пункте 2.4 Положения;</w:t>
      </w:r>
    </w:p>
    <w:p w:rsidR="002E4507" w:rsidRDefault="002E4507" w:rsidP="002E4507">
      <w:pPr>
        <w:shd w:val="clear" w:color="auto" w:fill="FFFFFF"/>
        <w:tabs>
          <w:tab w:val="left" w:pos="950"/>
        </w:tabs>
        <w:spacing w:after="0" w:line="240" w:lineRule="auto"/>
        <w:ind w:left="14" w:firstLine="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3"/>
          <w:sz w:val="24"/>
          <w:szCs w:val="24"/>
        </w:rPr>
        <w:t>3)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5"/>
          <w:sz w:val="24"/>
          <w:szCs w:val="24"/>
        </w:rPr>
        <w:t>заявление о направлении  проекта муниципального правового акта</w:t>
      </w:r>
      <w:r>
        <w:rPr>
          <w:rFonts w:ascii="Arial" w:hAnsi="Arial" w:cs="Arial"/>
          <w:color w:val="000000"/>
          <w:spacing w:val="5"/>
          <w:sz w:val="24"/>
          <w:szCs w:val="24"/>
        </w:rPr>
        <w:br/>
      </w:r>
      <w:r>
        <w:rPr>
          <w:rFonts w:ascii="Arial" w:hAnsi="Arial" w:cs="Arial"/>
          <w:color w:val="000000"/>
          <w:spacing w:val="-1"/>
          <w:sz w:val="24"/>
          <w:szCs w:val="24"/>
        </w:rPr>
        <w:t>подписано    лицом,     не     являющимся    членом    инициативной     группы,</w:t>
      </w:r>
      <w:r>
        <w:rPr>
          <w:rFonts w:ascii="Arial" w:hAnsi="Arial" w:cs="Arial"/>
          <w:color w:val="000000"/>
          <w:spacing w:val="-1"/>
          <w:sz w:val="24"/>
          <w:szCs w:val="24"/>
        </w:rP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уполномоченным  в соответствии  с протоколом  собрания  (заседания),  на</w:t>
      </w:r>
      <w:r>
        <w:rPr>
          <w:rFonts w:ascii="Arial" w:hAnsi="Arial" w:cs="Arial"/>
          <w:color w:val="000000"/>
          <w:spacing w:val="4"/>
          <w:sz w:val="24"/>
          <w:szCs w:val="24"/>
        </w:rPr>
        <w:br/>
        <w:t>котором было принято решение о создании инициативной группы граждан,</w:t>
      </w:r>
      <w:r>
        <w:rPr>
          <w:rFonts w:ascii="Arial" w:hAnsi="Arial" w:cs="Arial"/>
          <w:color w:val="000000"/>
          <w:spacing w:val="4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представлять инициативную группу граждан;</w:t>
      </w:r>
    </w:p>
    <w:p w:rsidR="002E4507" w:rsidRDefault="002E4507" w:rsidP="002E4507">
      <w:pPr>
        <w:shd w:val="clear" w:color="auto" w:fill="FFFFFF"/>
        <w:tabs>
          <w:tab w:val="left" w:pos="1104"/>
          <w:tab w:val="left" w:leader="underscore" w:pos="3005"/>
        </w:tabs>
        <w:spacing w:after="0" w:line="240" w:lineRule="auto"/>
        <w:ind w:left="19" w:firstLine="5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1"/>
          <w:sz w:val="24"/>
          <w:szCs w:val="24"/>
        </w:rPr>
        <w:t>4)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принятие    муниципального    правового    акта    не    относится    к</w:t>
      </w:r>
      <w:r>
        <w:rPr>
          <w:rFonts w:ascii="Arial" w:hAnsi="Arial" w:cs="Arial"/>
          <w:color w:val="000000"/>
          <w:spacing w:val="1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компетенции    органа    местного    самоуправления,    которому    поступило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pacing w:val="7"/>
          <w:sz w:val="24"/>
          <w:szCs w:val="24"/>
        </w:rPr>
        <w:t>заявление, либо проект муниципального правового акта предусматривает</w:t>
      </w:r>
      <w:r>
        <w:rPr>
          <w:rFonts w:ascii="Arial" w:hAnsi="Arial" w:cs="Arial"/>
          <w:color w:val="000000"/>
          <w:spacing w:val="7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регулирование   правоотношений,   не   относящихся   к   вопросам   местного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значения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Нижнекаменского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сельсовета;</w:t>
      </w:r>
    </w:p>
    <w:p w:rsidR="002E4507" w:rsidRDefault="002E4507" w:rsidP="002E4507">
      <w:pPr>
        <w:shd w:val="clear" w:color="auto" w:fill="FFFFFF"/>
        <w:tabs>
          <w:tab w:val="left" w:pos="878"/>
        </w:tabs>
        <w:spacing w:after="0" w:line="240" w:lineRule="auto"/>
        <w:ind w:left="24" w:firstLine="5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>5)</w:t>
      </w:r>
      <w:r>
        <w:rPr>
          <w:rFonts w:ascii="Arial" w:hAnsi="Arial" w:cs="Arial"/>
          <w:color w:val="000000"/>
          <w:sz w:val="24"/>
          <w:szCs w:val="24"/>
        </w:rPr>
        <w:tab/>
        <w:t>представления неполного перечня документов, указанного в абзацах 2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pacing w:val="-1"/>
          <w:sz w:val="24"/>
          <w:szCs w:val="24"/>
        </w:rPr>
        <w:t>- 6 пункта 3,1 Положения.</w:t>
      </w:r>
    </w:p>
    <w:p w:rsidR="002E4507" w:rsidRDefault="002E4507" w:rsidP="002E4507">
      <w:pPr>
        <w:shd w:val="clear" w:color="auto" w:fill="FFFFFF"/>
        <w:spacing w:after="0" w:line="240" w:lineRule="auto"/>
        <w:ind w:left="14" w:right="10" w:firstLine="53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В случае отказа в принятии заявления, указанного в абзаце 1 пункта 3,1 </w:t>
      </w:r>
      <w:r>
        <w:rPr>
          <w:rFonts w:ascii="Arial" w:hAnsi="Arial" w:cs="Arial"/>
          <w:color w:val="000000"/>
          <w:sz w:val="24"/>
          <w:szCs w:val="24"/>
        </w:rPr>
        <w:t xml:space="preserve">Положения, члену инициативной группы, уполномоченному представлять 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инициативную группу, направляется письменный отказ с указанием </w:t>
      </w:r>
      <w:r>
        <w:rPr>
          <w:rFonts w:ascii="Arial" w:hAnsi="Arial" w:cs="Arial"/>
          <w:color w:val="000000"/>
          <w:sz w:val="24"/>
          <w:szCs w:val="24"/>
        </w:rPr>
        <w:t>оснований отказа в течение 14 дней с момента регистрации заявления.</w:t>
      </w:r>
    </w:p>
    <w:p w:rsidR="002E4507" w:rsidRDefault="002E4507" w:rsidP="002E4507">
      <w:pPr>
        <w:shd w:val="clear" w:color="auto" w:fill="FFFFFF"/>
        <w:spacing w:after="0" w:line="240" w:lineRule="auto"/>
        <w:ind w:left="14" w:right="10" w:firstLine="538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 xml:space="preserve">Письменный отказ направляется по указанному в протоколе адресу 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места жительства члена инициативной группы, уполномоченного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представлять инициативную группу, с приложением поступивших заявления </w:t>
      </w:r>
      <w:r>
        <w:rPr>
          <w:rFonts w:ascii="Arial" w:hAnsi="Arial" w:cs="Arial"/>
          <w:color w:val="000000"/>
          <w:spacing w:val="-2"/>
          <w:sz w:val="24"/>
          <w:szCs w:val="24"/>
        </w:rPr>
        <w:t>и документов.</w:t>
      </w:r>
    </w:p>
    <w:p w:rsidR="002E4507" w:rsidRDefault="002E4507" w:rsidP="002E4507">
      <w:pPr>
        <w:shd w:val="clear" w:color="auto" w:fill="FFFFFF"/>
        <w:spacing w:after="0" w:line="240" w:lineRule="auto"/>
        <w:ind w:left="14" w:right="10" w:firstLine="5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2"/>
          <w:sz w:val="24"/>
          <w:szCs w:val="24"/>
        </w:rPr>
        <w:t xml:space="preserve">3.4. Письменный отказ в принятии заявления не препятствует </w:t>
      </w:r>
      <w:r>
        <w:rPr>
          <w:rFonts w:ascii="Arial" w:hAnsi="Arial" w:cs="Arial"/>
          <w:color w:val="000000"/>
          <w:sz w:val="24"/>
          <w:szCs w:val="24"/>
        </w:rPr>
        <w:t>повторному внесению заявления и документов при условии устранения допущенных нарушений, являвшихся основаниями отказа.</w:t>
      </w:r>
    </w:p>
    <w:p w:rsidR="002E4507" w:rsidRDefault="002E4507" w:rsidP="002E4507">
      <w:pPr>
        <w:shd w:val="clear" w:color="auto" w:fill="FFFFFF"/>
        <w:spacing w:before="322"/>
        <w:ind w:left="125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Рассмотрение проекта муниципального правового акта</w:t>
      </w:r>
    </w:p>
    <w:p w:rsidR="002E4507" w:rsidRDefault="002E4507" w:rsidP="002E4507">
      <w:pPr>
        <w:shd w:val="clear" w:color="auto" w:fill="FFFFFF"/>
        <w:spacing w:after="0" w:line="240" w:lineRule="auto"/>
        <w:ind w:left="5" w:right="19" w:firstLine="5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4.1. Проект муниципального правового акта, внесенный в порядке 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правотворческой инициативы граждан, подлежит обязательному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рассмотрению соответствующим органом местного самоуправления в </w:t>
      </w:r>
      <w:r>
        <w:rPr>
          <w:rFonts w:ascii="Arial" w:hAnsi="Arial" w:cs="Arial"/>
          <w:color w:val="000000"/>
          <w:sz w:val="24"/>
          <w:szCs w:val="24"/>
        </w:rPr>
        <w:t>течение трех месяцев со дня его внесения инициативной группой.</w:t>
      </w:r>
    </w:p>
    <w:p w:rsidR="002E4507" w:rsidRDefault="002E4507" w:rsidP="002E4507">
      <w:pPr>
        <w:shd w:val="clear" w:color="auto" w:fill="FFFFFF"/>
        <w:tabs>
          <w:tab w:val="left" w:pos="1104"/>
          <w:tab w:val="left" w:leader="underscore" w:pos="9398"/>
        </w:tabs>
        <w:spacing w:after="0" w:line="240" w:lineRule="auto"/>
        <w:ind w:left="55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t>4.2</w:t>
      </w:r>
      <w:r>
        <w:rPr>
          <w:rFonts w:ascii="Arial" w:hAnsi="Arial" w:cs="Arial"/>
          <w:color w:val="000000"/>
          <w:sz w:val="24"/>
          <w:szCs w:val="24"/>
        </w:rPr>
        <w:tab/>
        <w:t xml:space="preserve">Рассмотрение   проекта   решения   Собрания   депутатов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Нижнекаменского</w:t>
      </w:r>
      <w:proofErr w:type="spellEnd"/>
    </w:p>
    <w:p w:rsidR="002E4507" w:rsidRDefault="002E4507" w:rsidP="002E4507">
      <w:pPr>
        <w:shd w:val="clear" w:color="auto" w:fill="FFFFFF"/>
        <w:tabs>
          <w:tab w:val="left" w:pos="1104"/>
          <w:tab w:val="left" w:leader="underscore" w:pos="939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проводится   на   его   открытом   заседании   с   участием   уполномоченных </w:t>
      </w:r>
      <w:r>
        <w:rPr>
          <w:rFonts w:ascii="Arial" w:hAnsi="Arial" w:cs="Arial"/>
          <w:color w:val="000000"/>
          <w:sz w:val="24"/>
          <w:szCs w:val="24"/>
        </w:rPr>
        <w:t>представителей инициативной группы.</w:t>
      </w:r>
    </w:p>
    <w:p w:rsidR="002E4507" w:rsidRDefault="002E4507" w:rsidP="002E4507">
      <w:pPr>
        <w:shd w:val="clear" w:color="auto" w:fill="FFFFFF"/>
        <w:tabs>
          <w:tab w:val="left" w:pos="1296"/>
        </w:tabs>
        <w:spacing w:after="0" w:line="240" w:lineRule="auto"/>
        <w:ind w:left="54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>4.3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Проект      муниципального      правового      акта,      внесенный     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в</w:t>
      </w:r>
      <w:proofErr w:type="gramEnd"/>
    </w:p>
    <w:p w:rsidR="002E4507" w:rsidRDefault="002E4507" w:rsidP="002E4507">
      <w:pPr>
        <w:shd w:val="clear" w:color="auto" w:fill="FFFFFF"/>
        <w:tabs>
          <w:tab w:val="left" w:leader="underscore" w:pos="3941"/>
        </w:tabs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Администрацию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Нижнекаменского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pacing w:val="-1"/>
          <w:sz w:val="24"/>
          <w:szCs w:val="24"/>
        </w:rPr>
        <w:t>,   рассматривается   главой   сельсовета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либо   лицом,   исполняющим   его   обязанности,   с   участием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представителей инициативной группы.</w:t>
      </w:r>
    </w:p>
    <w:p w:rsidR="002E4507" w:rsidRDefault="002E4507" w:rsidP="002E4507">
      <w:pPr>
        <w:shd w:val="clear" w:color="auto" w:fill="FFFFFF"/>
        <w:tabs>
          <w:tab w:val="left" w:pos="1138"/>
        </w:tabs>
        <w:spacing w:after="0" w:line="240" w:lineRule="auto"/>
        <w:ind w:left="5" w:firstLine="5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4.4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2"/>
          <w:sz w:val="24"/>
          <w:szCs w:val="24"/>
        </w:rPr>
        <w:t>Проект   муниципального   правого   акта,   внесенный   в   порядке</w:t>
      </w:r>
      <w:r>
        <w:rPr>
          <w:rFonts w:ascii="Arial" w:hAnsi="Arial" w:cs="Arial"/>
          <w:color w:val="000000"/>
          <w:spacing w:val="2"/>
          <w:sz w:val="24"/>
          <w:szCs w:val="24"/>
        </w:rPr>
        <w:br/>
      </w:r>
      <w:r>
        <w:rPr>
          <w:rFonts w:ascii="Arial" w:hAnsi="Arial" w:cs="Arial"/>
          <w:color w:val="000000"/>
          <w:spacing w:val="4"/>
          <w:sz w:val="24"/>
          <w:szCs w:val="24"/>
        </w:rPr>
        <w:t>реализации правотворческой инициативы граждан, принимается в порядке,</w:t>
      </w:r>
    </w:p>
    <w:sectPr w:rsidR="002E4507" w:rsidSect="002E45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A4379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190E8F"/>
    <w:multiLevelType w:val="singleLevel"/>
    <w:tmpl w:val="68E2208A"/>
    <w:lvl w:ilvl="0">
      <w:start w:val="1"/>
      <w:numFmt w:val="decimal"/>
      <w:lvlText w:val="2.%1."/>
      <w:legacy w:legacy="1" w:legacySpace="0" w:legacyIndent="5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EC3571A"/>
    <w:multiLevelType w:val="singleLevel"/>
    <w:tmpl w:val="7D5E19A4"/>
    <w:lvl w:ilvl="0">
      <w:start w:val="1"/>
      <w:numFmt w:val="decimal"/>
      <w:lvlText w:val="1.%1."/>
      <w:legacy w:legacy="1" w:legacySpace="0" w:legacyIndent="6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lvl w:ilvl="0">
        <w:start w:val="1"/>
        <w:numFmt w:val="decimal"/>
        <w:lvlText w:val="2.%1."/>
        <w:legacy w:legacy="1" w:legacySpace="0" w:legacyIndent="5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507"/>
    <w:rsid w:val="002E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2018-10-24T04:43:00Z</dcterms:created>
  <dcterms:modified xsi:type="dcterms:W3CDTF">2018-10-24T04:44:00Z</dcterms:modified>
</cp:coreProperties>
</file>