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BD0" w:rsidRDefault="00973BD0" w:rsidP="00973BD0">
      <w:pPr>
        <w:pStyle w:val="aa"/>
        <w:rPr>
          <w:rFonts w:ascii="Arial" w:hAnsi="Arial" w:cs="Arial"/>
          <w:szCs w:val="24"/>
        </w:rPr>
      </w:pPr>
      <w:r>
        <w:rPr>
          <w:rFonts w:ascii="Arial" w:hAnsi="Arial" w:cs="Arial"/>
          <w:szCs w:val="24"/>
        </w:rPr>
        <w:t xml:space="preserve">Собрание депутатов </w:t>
      </w:r>
      <w:proofErr w:type="spellStart"/>
      <w:r>
        <w:rPr>
          <w:rFonts w:ascii="Arial" w:hAnsi="Arial" w:cs="Arial"/>
          <w:szCs w:val="24"/>
        </w:rPr>
        <w:t>Нижнекаменского</w:t>
      </w:r>
      <w:proofErr w:type="spellEnd"/>
      <w:r>
        <w:rPr>
          <w:rFonts w:ascii="Arial" w:hAnsi="Arial" w:cs="Arial"/>
          <w:szCs w:val="24"/>
        </w:rPr>
        <w:t xml:space="preserve"> сельсовета</w:t>
      </w:r>
    </w:p>
    <w:p w:rsidR="00973BD0" w:rsidRDefault="00973BD0" w:rsidP="00973BD0">
      <w:pPr>
        <w:pStyle w:val="aa"/>
        <w:rPr>
          <w:rFonts w:ascii="Arial" w:hAnsi="Arial" w:cs="Arial"/>
          <w:szCs w:val="24"/>
        </w:rPr>
      </w:pPr>
      <w:r>
        <w:rPr>
          <w:rFonts w:ascii="Arial" w:hAnsi="Arial" w:cs="Arial"/>
          <w:szCs w:val="24"/>
        </w:rPr>
        <w:t>Алтайского района Алтайского края</w:t>
      </w:r>
    </w:p>
    <w:p w:rsidR="00973BD0" w:rsidRDefault="00973BD0" w:rsidP="00973BD0">
      <w:pPr>
        <w:pStyle w:val="aa"/>
        <w:rPr>
          <w:rFonts w:ascii="Arial" w:hAnsi="Arial" w:cs="Arial"/>
          <w:szCs w:val="24"/>
          <w:u w:val="thick"/>
        </w:rPr>
      </w:pPr>
      <w:r>
        <w:rPr>
          <w:rFonts w:ascii="Arial" w:hAnsi="Arial" w:cs="Arial"/>
          <w:szCs w:val="24"/>
          <w:u w:val="thick"/>
        </w:rPr>
        <w:t>__________________________________________________________</w:t>
      </w:r>
    </w:p>
    <w:p w:rsidR="00973BD0" w:rsidRDefault="00973BD0" w:rsidP="00973BD0">
      <w:pPr>
        <w:spacing w:line="240" w:lineRule="auto"/>
        <w:jc w:val="center"/>
        <w:rPr>
          <w:rFonts w:ascii="Arial" w:hAnsi="Arial" w:cs="Arial"/>
          <w:sz w:val="24"/>
          <w:szCs w:val="24"/>
        </w:rPr>
      </w:pPr>
      <w:r>
        <w:rPr>
          <w:rFonts w:ascii="Arial" w:hAnsi="Arial" w:cs="Arial"/>
          <w:sz w:val="24"/>
          <w:szCs w:val="24"/>
        </w:rPr>
        <w:t>РЕШЕНИЕ</w:t>
      </w:r>
    </w:p>
    <w:p w:rsidR="00A520E5" w:rsidRDefault="00A520E5" w:rsidP="00A520E5">
      <w:pPr>
        <w:spacing w:line="240" w:lineRule="auto"/>
        <w:jc w:val="both"/>
        <w:rPr>
          <w:rFonts w:ascii="Arial" w:hAnsi="Arial" w:cs="Arial"/>
          <w:sz w:val="24"/>
          <w:szCs w:val="24"/>
        </w:rPr>
      </w:pPr>
      <w:r>
        <w:rPr>
          <w:rFonts w:ascii="Arial" w:hAnsi="Arial" w:cs="Arial"/>
          <w:sz w:val="24"/>
          <w:szCs w:val="24"/>
        </w:rPr>
        <w:t xml:space="preserve">27.12.2018 года                                       с. </w:t>
      </w:r>
      <w:proofErr w:type="spellStart"/>
      <w:r>
        <w:rPr>
          <w:rFonts w:ascii="Arial" w:hAnsi="Arial" w:cs="Arial"/>
          <w:sz w:val="24"/>
          <w:szCs w:val="24"/>
        </w:rPr>
        <w:t>Нижнекаменка</w:t>
      </w:r>
      <w:proofErr w:type="spellEnd"/>
      <w:r>
        <w:rPr>
          <w:rFonts w:ascii="Arial" w:hAnsi="Arial" w:cs="Arial"/>
          <w:sz w:val="24"/>
          <w:szCs w:val="24"/>
        </w:rPr>
        <w:t xml:space="preserve">                                              № 13                                    </w:t>
      </w:r>
    </w:p>
    <w:p w:rsidR="00A520E5" w:rsidRDefault="00A520E5" w:rsidP="00A520E5">
      <w:pPr>
        <w:pStyle w:val="ConsTitle"/>
        <w:widowControl/>
        <w:ind w:right="4882"/>
        <w:jc w:val="both"/>
        <w:rPr>
          <w:b w:val="0"/>
          <w:bCs w:val="0"/>
          <w:sz w:val="24"/>
          <w:szCs w:val="24"/>
        </w:rPr>
      </w:pPr>
      <w:r>
        <w:rPr>
          <w:b w:val="0"/>
          <w:bCs w:val="0"/>
          <w:sz w:val="24"/>
          <w:szCs w:val="24"/>
        </w:rPr>
        <w:t xml:space="preserve">Об утверждении Положения «О муниципальной службе на территории муниципального образования </w:t>
      </w:r>
      <w:proofErr w:type="spellStart"/>
      <w:r>
        <w:rPr>
          <w:b w:val="0"/>
          <w:bCs w:val="0"/>
          <w:sz w:val="24"/>
          <w:szCs w:val="24"/>
        </w:rPr>
        <w:t>Нижнекаменский</w:t>
      </w:r>
      <w:proofErr w:type="spellEnd"/>
      <w:r>
        <w:rPr>
          <w:b w:val="0"/>
          <w:bCs w:val="0"/>
          <w:sz w:val="24"/>
          <w:szCs w:val="24"/>
        </w:rPr>
        <w:t xml:space="preserve"> сельсовет Алтайского района Алтайского края»</w:t>
      </w:r>
    </w:p>
    <w:p w:rsidR="00A520E5" w:rsidRDefault="00A520E5" w:rsidP="00A520E5">
      <w:pPr>
        <w:pStyle w:val="ConsTitle"/>
        <w:widowControl/>
        <w:ind w:right="0"/>
        <w:rPr>
          <w:sz w:val="24"/>
          <w:szCs w:val="24"/>
        </w:rPr>
      </w:pPr>
    </w:p>
    <w:p w:rsidR="00A520E5" w:rsidRDefault="00A520E5" w:rsidP="00A520E5">
      <w:pPr>
        <w:pStyle w:val="a5"/>
        <w:ind w:firstLine="709"/>
        <w:jc w:val="both"/>
        <w:rPr>
          <w:rFonts w:ascii="Arial" w:hAnsi="Arial" w:cs="Arial"/>
          <w:b/>
        </w:rPr>
      </w:pPr>
      <w:r>
        <w:rPr>
          <w:rFonts w:ascii="Arial" w:hAnsi="Arial" w:cs="Arial"/>
        </w:rPr>
        <w:t xml:space="preserve"> В соответствии с Федеральным Законом от 02.03.2007 г. № 25-ФЗ «О муниципальной службе в Российской Федерации», № 134-ФЗ «О муниципальной службе Алтайского края» от 07.12.2007г. с учетом изменений от 06.06.2018г.,  Уставом муниципального образования </w:t>
      </w:r>
      <w:proofErr w:type="spellStart"/>
      <w:r>
        <w:rPr>
          <w:rFonts w:ascii="Arial" w:hAnsi="Arial" w:cs="Arial"/>
        </w:rPr>
        <w:t>Нижнекаменский</w:t>
      </w:r>
      <w:proofErr w:type="spellEnd"/>
      <w:r>
        <w:rPr>
          <w:rFonts w:ascii="Arial" w:hAnsi="Arial" w:cs="Arial"/>
        </w:rPr>
        <w:t xml:space="preserve"> сельсовет Алтайского района  Алтайского края, Собрание депутатов </w:t>
      </w:r>
      <w:proofErr w:type="spellStart"/>
      <w:r>
        <w:rPr>
          <w:rFonts w:ascii="Arial" w:hAnsi="Arial" w:cs="Arial"/>
        </w:rPr>
        <w:t>Нижнекаменского</w:t>
      </w:r>
      <w:proofErr w:type="spellEnd"/>
      <w:r>
        <w:rPr>
          <w:rFonts w:ascii="Arial" w:hAnsi="Arial" w:cs="Arial"/>
        </w:rPr>
        <w:t xml:space="preserve"> сельсовета Алтайского района Алтайского края </w:t>
      </w:r>
      <w:proofErr w:type="gramStart"/>
      <w:r>
        <w:rPr>
          <w:rFonts w:ascii="Arial" w:hAnsi="Arial" w:cs="Arial"/>
          <w:b/>
        </w:rPr>
        <w:t>Р</w:t>
      </w:r>
      <w:proofErr w:type="gramEnd"/>
      <w:r>
        <w:rPr>
          <w:rFonts w:ascii="Arial" w:hAnsi="Arial" w:cs="Arial"/>
          <w:b/>
        </w:rPr>
        <w:t xml:space="preserve"> Е Ш И Л О:</w:t>
      </w:r>
    </w:p>
    <w:p w:rsidR="00A520E5" w:rsidRDefault="00A520E5" w:rsidP="00A520E5">
      <w:pPr>
        <w:pStyle w:val="a5"/>
        <w:ind w:firstLine="709"/>
        <w:rPr>
          <w:rFonts w:ascii="Arial" w:hAnsi="Arial" w:cs="Arial"/>
        </w:rPr>
      </w:pPr>
    </w:p>
    <w:p w:rsidR="00A520E5" w:rsidRDefault="00A520E5" w:rsidP="00A520E5">
      <w:pPr>
        <w:pStyle w:val="a5"/>
        <w:numPr>
          <w:ilvl w:val="0"/>
          <w:numId w:val="1"/>
        </w:numPr>
        <w:jc w:val="both"/>
        <w:rPr>
          <w:rFonts w:ascii="Arial" w:hAnsi="Arial" w:cs="Arial"/>
        </w:rPr>
      </w:pPr>
      <w:r>
        <w:rPr>
          <w:rFonts w:ascii="Arial" w:hAnsi="Arial" w:cs="Arial"/>
        </w:rPr>
        <w:t xml:space="preserve">Утвердить Положение «О муниципальной службе на территории муниципального образования </w:t>
      </w:r>
      <w:proofErr w:type="spellStart"/>
      <w:r>
        <w:rPr>
          <w:rFonts w:ascii="Arial" w:hAnsi="Arial" w:cs="Arial"/>
        </w:rPr>
        <w:t>Нижнекаменский</w:t>
      </w:r>
      <w:proofErr w:type="spellEnd"/>
      <w:r>
        <w:rPr>
          <w:rFonts w:ascii="Arial" w:hAnsi="Arial" w:cs="Arial"/>
        </w:rPr>
        <w:t xml:space="preserve"> сельсовет Алтайского района Алтайского  края (Приложение №1).</w:t>
      </w:r>
    </w:p>
    <w:p w:rsidR="00A520E5" w:rsidRDefault="00A520E5" w:rsidP="00A520E5">
      <w:pPr>
        <w:pStyle w:val="a5"/>
        <w:jc w:val="both"/>
        <w:rPr>
          <w:rFonts w:ascii="Arial" w:hAnsi="Arial" w:cs="Arial"/>
        </w:rPr>
      </w:pPr>
    </w:p>
    <w:p w:rsidR="00A520E5" w:rsidRDefault="00A520E5" w:rsidP="00A520E5">
      <w:pPr>
        <w:pStyle w:val="ConsNormal"/>
        <w:widowControl/>
        <w:numPr>
          <w:ilvl w:val="0"/>
          <w:numId w:val="1"/>
        </w:numPr>
        <w:ind w:right="0"/>
        <w:jc w:val="both"/>
        <w:rPr>
          <w:b/>
          <w:sz w:val="24"/>
          <w:szCs w:val="24"/>
          <w:u w:val="single"/>
        </w:rPr>
      </w:pPr>
      <w:r>
        <w:rPr>
          <w:sz w:val="24"/>
          <w:szCs w:val="24"/>
        </w:rPr>
        <w:t xml:space="preserve">Считать утратившим силу Решение </w:t>
      </w:r>
      <w:proofErr w:type="spellStart"/>
      <w:r>
        <w:rPr>
          <w:sz w:val="24"/>
          <w:szCs w:val="24"/>
        </w:rPr>
        <w:t>Нижнекаменского</w:t>
      </w:r>
      <w:proofErr w:type="spellEnd"/>
      <w:r>
        <w:rPr>
          <w:sz w:val="24"/>
          <w:szCs w:val="24"/>
        </w:rPr>
        <w:t xml:space="preserve"> сельсовета депутатов  № 100 «Об утверждении Положения о  муниципальной службе на территории </w:t>
      </w:r>
      <w:proofErr w:type="spellStart"/>
      <w:r>
        <w:rPr>
          <w:sz w:val="24"/>
          <w:szCs w:val="24"/>
        </w:rPr>
        <w:t>Нижнекаменского</w:t>
      </w:r>
      <w:proofErr w:type="spellEnd"/>
      <w:r>
        <w:rPr>
          <w:sz w:val="24"/>
          <w:szCs w:val="24"/>
        </w:rPr>
        <w:t xml:space="preserve"> сельсовета» от 21.03.2008г.</w:t>
      </w:r>
    </w:p>
    <w:p w:rsidR="00A520E5" w:rsidRDefault="00A520E5" w:rsidP="00A520E5">
      <w:pPr>
        <w:pStyle w:val="ConsNormal"/>
        <w:widowControl/>
        <w:ind w:right="0" w:firstLine="0"/>
        <w:jc w:val="both"/>
        <w:rPr>
          <w:sz w:val="24"/>
          <w:szCs w:val="24"/>
        </w:rPr>
      </w:pPr>
    </w:p>
    <w:p w:rsidR="00A520E5" w:rsidRDefault="00A520E5" w:rsidP="00A520E5">
      <w:pPr>
        <w:pStyle w:val="ConsNormal"/>
        <w:widowControl/>
        <w:numPr>
          <w:ilvl w:val="0"/>
          <w:numId w:val="1"/>
        </w:numPr>
        <w:ind w:right="0"/>
        <w:jc w:val="both"/>
        <w:rPr>
          <w:sz w:val="24"/>
          <w:szCs w:val="24"/>
        </w:rPr>
      </w:pPr>
      <w:r>
        <w:rPr>
          <w:sz w:val="24"/>
          <w:szCs w:val="24"/>
        </w:rPr>
        <w:t xml:space="preserve">Считать утратившим силу Решение </w:t>
      </w:r>
      <w:proofErr w:type="spellStart"/>
      <w:r>
        <w:rPr>
          <w:sz w:val="24"/>
          <w:szCs w:val="24"/>
        </w:rPr>
        <w:t>Нижнекаменского</w:t>
      </w:r>
      <w:proofErr w:type="spellEnd"/>
      <w:r>
        <w:rPr>
          <w:sz w:val="24"/>
          <w:szCs w:val="24"/>
        </w:rPr>
        <w:t xml:space="preserve"> сельсовета депутатов от 11.04.2017г. № 30,  от 21.03.2018 № 2 «О внесении дополнений в решение «Об утверждении Положения о  муниципальной службе на территории </w:t>
      </w:r>
      <w:proofErr w:type="spellStart"/>
      <w:r>
        <w:rPr>
          <w:sz w:val="24"/>
          <w:szCs w:val="24"/>
        </w:rPr>
        <w:t>Нижнекаменского</w:t>
      </w:r>
      <w:proofErr w:type="spellEnd"/>
      <w:r>
        <w:rPr>
          <w:sz w:val="24"/>
          <w:szCs w:val="24"/>
        </w:rPr>
        <w:t xml:space="preserve"> сельсовета» № 100 от 21.03.2008г. </w:t>
      </w:r>
    </w:p>
    <w:p w:rsidR="00A520E5" w:rsidRDefault="00A520E5" w:rsidP="00A520E5">
      <w:pPr>
        <w:pStyle w:val="ConsNormal"/>
        <w:widowControl/>
        <w:ind w:right="0" w:firstLine="0"/>
        <w:jc w:val="both"/>
        <w:rPr>
          <w:sz w:val="24"/>
          <w:szCs w:val="24"/>
        </w:rPr>
      </w:pPr>
    </w:p>
    <w:p w:rsidR="00A520E5" w:rsidRDefault="00A520E5" w:rsidP="00A520E5">
      <w:pPr>
        <w:pStyle w:val="ConsNormal"/>
        <w:widowControl/>
        <w:numPr>
          <w:ilvl w:val="0"/>
          <w:numId w:val="1"/>
        </w:numPr>
        <w:ind w:right="0"/>
        <w:jc w:val="both"/>
        <w:rPr>
          <w:sz w:val="24"/>
          <w:szCs w:val="24"/>
        </w:rPr>
      </w:pPr>
      <w:r>
        <w:rPr>
          <w:sz w:val="24"/>
          <w:szCs w:val="24"/>
        </w:rPr>
        <w:t>Обнародовать настоящее решение в установленном порядке.</w:t>
      </w:r>
    </w:p>
    <w:p w:rsidR="00A520E5" w:rsidRDefault="00A520E5" w:rsidP="00A520E5">
      <w:pPr>
        <w:pStyle w:val="ConsNormal"/>
        <w:widowControl/>
        <w:ind w:right="0" w:firstLine="0"/>
        <w:jc w:val="both"/>
        <w:rPr>
          <w:sz w:val="24"/>
          <w:szCs w:val="24"/>
        </w:rPr>
      </w:pPr>
    </w:p>
    <w:p w:rsidR="00A520E5" w:rsidRDefault="00A520E5" w:rsidP="00A520E5">
      <w:pPr>
        <w:spacing w:line="240" w:lineRule="auto"/>
        <w:jc w:val="both"/>
        <w:rPr>
          <w:rFonts w:ascii="Arial" w:hAnsi="Arial" w:cs="Arial"/>
          <w:sz w:val="24"/>
          <w:szCs w:val="24"/>
        </w:rPr>
      </w:pPr>
      <w:r>
        <w:rPr>
          <w:rFonts w:ascii="Arial" w:hAnsi="Arial" w:cs="Arial"/>
          <w:sz w:val="24"/>
          <w:szCs w:val="24"/>
        </w:rPr>
        <w:t xml:space="preserve">5.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решения  возложить на постоянную комиссию по бюджету, налоговой и кредитной политике  (председатель  </w:t>
      </w:r>
      <w:proofErr w:type="spellStart"/>
      <w:r>
        <w:rPr>
          <w:rFonts w:ascii="Arial" w:hAnsi="Arial" w:cs="Arial"/>
          <w:sz w:val="24"/>
          <w:szCs w:val="24"/>
        </w:rPr>
        <w:t>Сизинцев</w:t>
      </w:r>
      <w:proofErr w:type="spellEnd"/>
      <w:r>
        <w:rPr>
          <w:rFonts w:ascii="Arial" w:hAnsi="Arial" w:cs="Arial"/>
          <w:sz w:val="24"/>
          <w:szCs w:val="24"/>
        </w:rPr>
        <w:t xml:space="preserve"> А. Н.)</w:t>
      </w:r>
    </w:p>
    <w:p w:rsidR="00A520E5" w:rsidRDefault="00A520E5" w:rsidP="00A520E5">
      <w:pPr>
        <w:pStyle w:val="a5"/>
        <w:rPr>
          <w:rFonts w:ascii="Arial" w:hAnsi="Arial" w:cs="Arial"/>
        </w:rPr>
      </w:pPr>
    </w:p>
    <w:p w:rsidR="00A520E5" w:rsidRDefault="00A520E5" w:rsidP="00A520E5">
      <w:pPr>
        <w:spacing w:line="240" w:lineRule="auto"/>
        <w:ind w:firstLine="709"/>
        <w:rPr>
          <w:rFonts w:ascii="Arial" w:hAnsi="Arial" w:cs="Arial"/>
          <w:sz w:val="24"/>
          <w:szCs w:val="24"/>
        </w:rPr>
      </w:pPr>
    </w:p>
    <w:p w:rsidR="00A520E5" w:rsidRDefault="00A520E5" w:rsidP="00A520E5">
      <w:pPr>
        <w:pStyle w:val="a5"/>
        <w:rPr>
          <w:rFonts w:ascii="Arial" w:hAnsi="Arial" w:cs="Arial"/>
        </w:rPr>
      </w:pPr>
      <w:r>
        <w:rPr>
          <w:rFonts w:ascii="Arial" w:hAnsi="Arial" w:cs="Arial"/>
        </w:rPr>
        <w:t xml:space="preserve">Глава  </w:t>
      </w:r>
      <w:proofErr w:type="spellStart"/>
      <w:r>
        <w:rPr>
          <w:rFonts w:ascii="Arial" w:hAnsi="Arial" w:cs="Arial"/>
        </w:rPr>
        <w:t>Нижнекаменского</w:t>
      </w:r>
      <w:proofErr w:type="spellEnd"/>
      <w:r>
        <w:rPr>
          <w:rFonts w:ascii="Arial" w:hAnsi="Arial" w:cs="Arial"/>
        </w:rPr>
        <w:t xml:space="preserve"> сельсовета                                                                     В. М. Демин</w:t>
      </w:r>
    </w:p>
    <w:p w:rsidR="00A520E5" w:rsidRDefault="00A520E5" w:rsidP="00A520E5">
      <w:pPr>
        <w:spacing w:line="240" w:lineRule="auto"/>
        <w:jc w:val="center"/>
        <w:rPr>
          <w:rFonts w:ascii="Arial" w:hAnsi="Arial" w:cs="Arial"/>
          <w:sz w:val="24"/>
          <w:szCs w:val="24"/>
        </w:rPr>
      </w:pPr>
    </w:p>
    <w:p w:rsidR="00A520E5" w:rsidRDefault="00A520E5" w:rsidP="00A520E5">
      <w:pPr>
        <w:spacing w:line="240" w:lineRule="auto"/>
        <w:jc w:val="center"/>
        <w:rPr>
          <w:rFonts w:ascii="Arial" w:hAnsi="Arial" w:cs="Arial"/>
          <w:sz w:val="24"/>
          <w:szCs w:val="24"/>
        </w:rPr>
      </w:pPr>
    </w:p>
    <w:p w:rsidR="00A520E5" w:rsidRDefault="00A520E5" w:rsidP="00A520E5">
      <w:pPr>
        <w:spacing w:line="240" w:lineRule="auto"/>
        <w:jc w:val="center"/>
        <w:rPr>
          <w:rFonts w:ascii="Arial" w:hAnsi="Arial" w:cs="Arial"/>
          <w:sz w:val="24"/>
          <w:szCs w:val="24"/>
        </w:rPr>
      </w:pPr>
    </w:p>
    <w:p w:rsidR="00A520E5" w:rsidRDefault="00A520E5" w:rsidP="00A520E5">
      <w:pPr>
        <w:spacing w:line="240" w:lineRule="auto"/>
        <w:jc w:val="center"/>
        <w:rPr>
          <w:rFonts w:ascii="Arial" w:hAnsi="Arial" w:cs="Arial"/>
          <w:sz w:val="24"/>
          <w:szCs w:val="24"/>
        </w:rPr>
      </w:pPr>
    </w:p>
    <w:p w:rsidR="00A520E5" w:rsidRDefault="00A520E5" w:rsidP="00A520E5">
      <w:pPr>
        <w:spacing w:line="240" w:lineRule="auto"/>
        <w:jc w:val="center"/>
        <w:rPr>
          <w:rFonts w:ascii="Arial" w:hAnsi="Arial" w:cs="Arial"/>
          <w:sz w:val="24"/>
          <w:szCs w:val="24"/>
        </w:rPr>
      </w:pPr>
    </w:p>
    <w:p w:rsidR="00A520E5" w:rsidRDefault="00A520E5" w:rsidP="00A520E5">
      <w:pPr>
        <w:spacing w:line="240" w:lineRule="auto"/>
        <w:jc w:val="center"/>
        <w:rPr>
          <w:rFonts w:ascii="Arial" w:hAnsi="Arial" w:cs="Arial"/>
          <w:sz w:val="24"/>
          <w:szCs w:val="24"/>
        </w:rPr>
      </w:pPr>
    </w:p>
    <w:p w:rsidR="00A520E5" w:rsidRDefault="00A520E5" w:rsidP="00A520E5">
      <w:pPr>
        <w:spacing w:line="240" w:lineRule="auto"/>
        <w:jc w:val="center"/>
        <w:rPr>
          <w:rFonts w:ascii="Arial" w:hAnsi="Arial" w:cs="Arial"/>
          <w:sz w:val="24"/>
          <w:szCs w:val="24"/>
        </w:rPr>
      </w:pPr>
    </w:p>
    <w:p w:rsidR="00A520E5" w:rsidRDefault="00A520E5" w:rsidP="00A520E5">
      <w:pPr>
        <w:spacing w:after="0" w:line="240" w:lineRule="auto"/>
        <w:jc w:val="center"/>
        <w:rPr>
          <w:rFonts w:ascii="Arial" w:hAnsi="Arial" w:cs="Arial"/>
          <w:sz w:val="24"/>
          <w:szCs w:val="24"/>
        </w:rPr>
      </w:pPr>
      <w:r>
        <w:rPr>
          <w:rFonts w:ascii="Arial" w:hAnsi="Arial" w:cs="Arial"/>
          <w:sz w:val="24"/>
          <w:szCs w:val="24"/>
        </w:rPr>
        <w:lastRenderedPageBreak/>
        <w:t xml:space="preserve">                                                                                                                             Приложение №1 </w:t>
      </w:r>
    </w:p>
    <w:p w:rsidR="00A520E5" w:rsidRDefault="00A520E5" w:rsidP="00A520E5">
      <w:pPr>
        <w:spacing w:after="0" w:line="240" w:lineRule="auto"/>
        <w:jc w:val="right"/>
        <w:rPr>
          <w:rFonts w:ascii="Arial" w:hAnsi="Arial" w:cs="Arial"/>
          <w:sz w:val="24"/>
          <w:szCs w:val="24"/>
        </w:rPr>
      </w:pPr>
      <w:r>
        <w:rPr>
          <w:rFonts w:ascii="Arial" w:hAnsi="Arial" w:cs="Arial"/>
          <w:sz w:val="24"/>
          <w:szCs w:val="24"/>
        </w:rPr>
        <w:t xml:space="preserve">                                                                                       к решению Собрания депутатов </w:t>
      </w:r>
      <w:proofErr w:type="spellStart"/>
      <w:r>
        <w:rPr>
          <w:rFonts w:ascii="Arial" w:hAnsi="Arial" w:cs="Arial"/>
          <w:sz w:val="24"/>
          <w:szCs w:val="24"/>
        </w:rPr>
        <w:t>Нижнекаменского</w:t>
      </w:r>
      <w:proofErr w:type="spellEnd"/>
      <w:r>
        <w:rPr>
          <w:rFonts w:ascii="Arial" w:hAnsi="Arial" w:cs="Arial"/>
          <w:sz w:val="24"/>
          <w:szCs w:val="24"/>
        </w:rPr>
        <w:t xml:space="preserve">  сельсовета </w:t>
      </w:r>
    </w:p>
    <w:p w:rsidR="00A520E5" w:rsidRDefault="00A520E5" w:rsidP="00A520E5">
      <w:pPr>
        <w:spacing w:after="0" w:line="240" w:lineRule="auto"/>
        <w:jc w:val="right"/>
        <w:rPr>
          <w:rFonts w:ascii="Arial" w:hAnsi="Arial" w:cs="Arial"/>
          <w:sz w:val="24"/>
          <w:szCs w:val="24"/>
        </w:rPr>
      </w:pPr>
      <w:r>
        <w:rPr>
          <w:rFonts w:ascii="Arial" w:hAnsi="Arial" w:cs="Arial"/>
          <w:sz w:val="24"/>
          <w:szCs w:val="24"/>
        </w:rPr>
        <w:t xml:space="preserve">                                                                         от   27.12.2018 года № 13 </w:t>
      </w:r>
    </w:p>
    <w:p w:rsidR="00A520E5" w:rsidRDefault="00A520E5" w:rsidP="00A520E5">
      <w:pPr>
        <w:pStyle w:val="1"/>
        <w:rPr>
          <w:bCs w:val="0"/>
          <w:color w:val="auto"/>
          <w:sz w:val="24"/>
          <w:szCs w:val="24"/>
        </w:rPr>
      </w:pPr>
      <w:proofErr w:type="gramStart"/>
      <w:r>
        <w:rPr>
          <w:bCs w:val="0"/>
          <w:color w:val="auto"/>
          <w:sz w:val="24"/>
          <w:szCs w:val="24"/>
        </w:rPr>
        <w:t>П</w:t>
      </w:r>
      <w:proofErr w:type="gramEnd"/>
      <w:r>
        <w:rPr>
          <w:bCs w:val="0"/>
          <w:color w:val="auto"/>
          <w:sz w:val="24"/>
          <w:szCs w:val="24"/>
        </w:rPr>
        <w:t xml:space="preserve"> О Л О Ж Е Н И Е </w:t>
      </w:r>
      <w:r>
        <w:rPr>
          <w:bCs w:val="0"/>
          <w:color w:val="auto"/>
          <w:sz w:val="24"/>
          <w:szCs w:val="24"/>
        </w:rPr>
        <w:br/>
        <w:t xml:space="preserve">О муниципальной службе на территории муниципального образования </w:t>
      </w:r>
      <w:proofErr w:type="spellStart"/>
      <w:r>
        <w:rPr>
          <w:bCs w:val="0"/>
          <w:color w:val="auto"/>
          <w:sz w:val="24"/>
          <w:szCs w:val="24"/>
        </w:rPr>
        <w:t>Нижнекаменский</w:t>
      </w:r>
      <w:proofErr w:type="spellEnd"/>
      <w:r>
        <w:rPr>
          <w:bCs w:val="0"/>
          <w:color w:val="auto"/>
          <w:sz w:val="24"/>
          <w:szCs w:val="24"/>
        </w:rPr>
        <w:t xml:space="preserve"> сельсовет Алтайского района Алтайского края</w:t>
      </w:r>
    </w:p>
    <w:p w:rsidR="00A520E5" w:rsidRDefault="00A520E5" w:rsidP="00A520E5">
      <w:pPr>
        <w:pStyle w:val="a0"/>
        <w:rPr>
          <w:b/>
          <w:sz w:val="24"/>
          <w:szCs w:val="24"/>
        </w:rPr>
      </w:pPr>
      <w:r>
        <w:rPr>
          <w:b/>
          <w:sz w:val="24"/>
          <w:szCs w:val="24"/>
        </w:rPr>
        <w:t xml:space="preserve"> </w:t>
      </w:r>
    </w:p>
    <w:p w:rsidR="00A520E5" w:rsidRDefault="00A520E5" w:rsidP="00A520E5">
      <w:pPr>
        <w:pStyle w:val="a0"/>
        <w:rPr>
          <w:sz w:val="24"/>
          <w:szCs w:val="24"/>
        </w:rPr>
      </w:pPr>
      <w:bookmarkStart w:id="0" w:name="sub_100"/>
      <w:r>
        <w:rPr>
          <w:sz w:val="24"/>
          <w:szCs w:val="24"/>
        </w:rPr>
        <w:t xml:space="preserve"> Настоящим Положением в соответствии с Конституцией Российской Федерации, Федеральным законом от 2 марта 2007 года N 25-ФЗ "О муниципальной службе в Российской Федерации" (далее - Федеральный закон)</w:t>
      </w:r>
      <w:proofErr w:type="gramStart"/>
      <w:r>
        <w:rPr>
          <w:sz w:val="24"/>
          <w:szCs w:val="24"/>
        </w:rPr>
        <w:t>,з</w:t>
      </w:r>
      <w:proofErr w:type="gramEnd"/>
      <w:r>
        <w:rPr>
          <w:sz w:val="24"/>
          <w:szCs w:val="24"/>
        </w:rPr>
        <w:t xml:space="preserve">аконом Алтайского края №32-ЗС «О внесении изменений в закон Алтайского края»,  Уставом </w:t>
      </w:r>
      <w:proofErr w:type="spellStart"/>
      <w:r>
        <w:rPr>
          <w:sz w:val="24"/>
          <w:szCs w:val="24"/>
        </w:rPr>
        <w:t>Нижнекаменского</w:t>
      </w:r>
      <w:proofErr w:type="spellEnd"/>
      <w:r>
        <w:rPr>
          <w:sz w:val="24"/>
          <w:szCs w:val="24"/>
        </w:rPr>
        <w:t xml:space="preserve"> сельсовета Алтайского района Алтайского края регулируются вопросы муниципальной службы на территории </w:t>
      </w:r>
      <w:proofErr w:type="spellStart"/>
      <w:r>
        <w:rPr>
          <w:sz w:val="24"/>
          <w:szCs w:val="24"/>
        </w:rPr>
        <w:t>Нижнекаменского</w:t>
      </w:r>
      <w:proofErr w:type="spellEnd"/>
      <w:r>
        <w:rPr>
          <w:sz w:val="24"/>
          <w:szCs w:val="24"/>
        </w:rPr>
        <w:t xml:space="preserve"> сельсовета(далее также - муниципальной службы).</w:t>
      </w:r>
    </w:p>
    <w:p w:rsidR="00A520E5" w:rsidRDefault="00A520E5" w:rsidP="00A520E5">
      <w:pPr>
        <w:pStyle w:val="a0"/>
        <w:rPr>
          <w:sz w:val="24"/>
          <w:szCs w:val="24"/>
        </w:rPr>
      </w:pPr>
      <w:bookmarkStart w:id="1" w:name="sub_1"/>
      <w:bookmarkEnd w:id="0"/>
      <w:r>
        <w:rPr>
          <w:sz w:val="24"/>
          <w:szCs w:val="24"/>
        </w:rPr>
        <w:t xml:space="preserve"> </w:t>
      </w:r>
    </w:p>
    <w:bookmarkEnd w:id="1"/>
    <w:p w:rsidR="00A520E5" w:rsidRDefault="00A520E5" w:rsidP="00A520E5">
      <w:pPr>
        <w:pStyle w:val="a0"/>
        <w:ind w:left="720" w:firstLine="0"/>
        <w:jc w:val="center"/>
        <w:rPr>
          <w:b/>
          <w:sz w:val="24"/>
          <w:szCs w:val="24"/>
        </w:rPr>
      </w:pPr>
      <w:r>
        <w:rPr>
          <w:b/>
          <w:bCs/>
          <w:sz w:val="24"/>
          <w:szCs w:val="24"/>
        </w:rPr>
        <w:t>Статья 1.</w:t>
      </w:r>
      <w:r>
        <w:rPr>
          <w:b/>
          <w:sz w:val="24"/>
          <w:szCs w:val="24"/>
        </w:rPr>
        <w:t xml:space="preserve"> Реестр должностей муниципальной службы</w:t>
      </w:r>
    </w:p>
    <w:p w:rsidR="00A520E5" w:rsidRDefault="00A520E5" w:rsidP="00A520E5">
      <w:pPr>
        <w:pStyle w:val="a0"/>
        <w:ind w:left="720" w:firstLine="0"/>
        <w:rPr>
          <w:b/>
          <w:sz w:val="24"/>
          <w:szCs w:val="24"/>
        </w:rPr>
      </w:pPr>
      <w:r>
        <w:rPr>
          <w:b/>
          <w:sz w:val="24"/>
          <w:szCs w:val="24"/>
        </w:rPr>
        <w:t xml:space="preserve"> </w:t>
      </w:r>
    </w:p>
    <w:p w:rsidR="00A520E5" w:rsidRDefault="00A520E5" w:rsidP="00A520E5">
      <w:pPr>
        <w:pStyle w:val="a0"/>
        <w:rPr>
          <w:sz w:val="24"/>
          <w:szCs w:val="24"/>
        </w:rPr>
      </w:pPr>
      <w:bookmarkStart w:id="2" w:name="sub_101"/>
      <w:r>
        <w:rPr>
          <w:sz w:val="24"/>
          <w:szCs w:val="24"/>
        </w:rPr>
        <w:t xml:space="preserve"> 1. Должности муниципальной службы  устанавливаются муниципальными правовыми актами в соответствии с </w:t>
      </w:r>
      <w:hyperlink r:id="rId5" w:anchor="sub_1000" w:history="1">
        <w:r>
          <w:rPr>
            <w:rStyle w:val="a4"/>
            <w:color w:val="008000"/>
            <w:sz w:val="24"/>
            <w:szCs w:val="24"/>
          </w:rPr>
          <w:t xml:space="preserve"> Реестром</w:t>
        </w:r>
      </w:hyperlink>
      <w:r>
        <w:rPr>
          <w:sz w:val="24"/>
          <w:szCs w:val="24"/>
        </w:rPr>
        <w:t xml:space="preserve"> должностей муниципальной службы .</w:t>
      </w:r>
    </w:p>
    <w:p w:rsidR="00A520E5" w:rsidRDefault="00A520E5" w:rsidP="00A520E5">
      <w:pPr>
        <w:pStyle w:val="a0"/>
        <w:rPr>
          <w:sz w:val="24"/>
          <w:szCs w:val="24"/>
        </w:rPr>
      </w:pPr>
      <w:bookmarkStart w:id="3" w:name="sub_102"/>
      <w:bookmarkEnd w:id="2"/>
      <w:r>
        <w:rPr>
          <w:sz w:val="24"/>
          <w:szCs w:val="24"/>
        </w:rPr>
        <w:t xml:space="preserve"> 2. Двойное наименование должности муниципальной службы  допускается в случае, если:</w:t>
      </w:r>
    </w:p>
    <w:p w:rsidR="00A520E5" w:rsidRDefault="00A520E5" w:rsidP="00A520E5">
      <w:pPr>
        <w:pStyle w:val="a0"/>
        <w:rPr>
          <w:sz w:val="24"/>
          <w:szCs w:val="24"/>
        </w:rPr>
      </w:pPr>
      <w:bookmarkStart w:id="4" w:name="sub_1021"/>
      <w:bookmarkEnd w:id="3"/>
      <w:r>
        <w:rPr>
          <w:sz w:val="24"/>
          <w:szCs w:val="24"/>
        </w:rPr>
        <w:t xml:space="preserve"> 1) заместитель руководителя является руководителем структурного подразделения органа местного самоуправления;</w:t>
      </w:r>
    </w:p>
    <w:p w:rsidR="00A520E5" w:rsidRDefault="00A520E5" w:rsidP="00A520E5">
      <w:pPr>
        <w:pStyle w:val="a0"/>
        <w:rPr>
          <w:sz w:val="24"/>
          <w:szCs w:val="24"/>
        </w:rPr>
      </w:pPr>
      <w:bookmarkStart w:id="5" w:name="sub_1022"/>
      <w:bookmarkEnd w:id="4"/>
      <w:r>
        <w:rPr>
          <w:sz w:val="24"/>
          <w:szCs w:val="24"/>
        </w:rPr>
        <w:t xml:space="preserve"> 2) на лицо, замещающее должность муниципальной службы, возлагается исполнение контрольных и надзорных функций с указанием в наименовании должности сферы деятельности.</w:t>
      </w:r>
    </w:p>
    <w:p w:rsidR="00A520E5" w:rsidRDefault="00A520E5" w:rsidP="00A520E5">
      <w:pPr>
        <w:pStyle w:val="a0"/>
        <w:rPr>
          <w:sz w:val="24"/>
          <w:szCs w:val="24"/>
        </w:rPr>
      </w:pPr>
      <w:bookmarkStart w:id="6" w:name="sub_103"/>
      <w:bookmarkEnd w:id="5"/>
      <w:r>
        <w:rPr>
          <w:sz w:val="24"/>
          <w:szCs w:val="24"/>
        </w:rPr>
        <w:t xml:space="preserve"> </w:t>
      </w:r>
      <w:bookmarkStart w:id="7" w:name="sub_104"/>
      <w:bookmarkEnd w:id="6"/>
      <w:r>
        <w:rPr>
          <w:sz w:val="24"/>
          <w:szCs w:val="24"/>
        </w:rPr>
        <w:t xml:space="preserve">3. В случае если законодательством Российской Федерации или законодательством Алтайского края предусмотрено наименование должности муниципальной службы в сочетании с наименованием другой должности (должностными обязанностями или функциями), такое сочетание следует считать наименованием должности, установленной </w:t>
      </w:r>
      <w:hyperlink r:id="rId6" w:anchor="sub_1000" w:history="1">
        <w:r>
          <w:rPr>
            <w:rStyle w:val="a4"/>
            <w:color w:val="008000"/>
            <w:sz w:val="24"/>
            <w:szCs w:val="24"/>
          </w:rPr>
          <w:t xml:space="preserve"> Реестром</w:t>
        </w:r>
      </w:hyperlink>
      <w:r>
        <w:rPr>
          <w:sz w:val="24"/>
          <w:szCs w:val="24"/>
        </w:rPr>
        <w:t xml:space="preserve"> должностей муниципальной службы.</w:t>
      </w:r>
    </w:p>
    <w:p w:rsidR="00A520E5" w:rsidRDefault="00A520E5" w:rsidP="00A520E5">
      <w:pPr>
        <w:pStyle w:val="a0"/>
        <w:rPr>
          <w:sz w:val="24"/>
          <w:szCs w:val="24"/>
        </w:rPr>
      </w:pPr>
      <w:bookmarkStart w:id="8" w:name="sub_105"/>
      <w:bookmarkEnd w:id="7"/>
      <w:r>
        <w:rPr>
          <w:sz w:val="24"/>
          <w:szCs w:val="24"/>
        </w:rPr>
        <w:t xml:space="preserve"> 4. Статус и денежное содержание лиц, замещающих должности муниципальной службы с двойным наименованием, определяются по первому наименованию должности.</w:t>
      </w:r>
    </w:p>
    <w:p w:rsidR="00A520E5" w:rsidRDefault="00A520E5" w:rsidP="00A520E5">
      <w:pPr>
        <w:pStyle w:val="a0"/>
        <w:rPr>
          <w:sz w:val="24"/>
          <w:szCs w:val="24"/>
        </w:rPr>
      </w:pPr>
    </w:p>
    <w:bookmarkEnd w:id="8"/>
    <w:p w:rsidR="00A520E5" w:rsidRDefault="00A520E5" w:rsidP="00A520E5">
      <w:pPr>
        <w:pStyle w:val="a0"/>
        <w:jc w:val="center"/>
        <w:rPr>
          <w:b/>
          <w:sz w:val="24"/>
          <w:szCs w:val="24"/>
        </w:rPr>
      </w:pPr>
      <w:r>
        <w:rPr>
          <w:b/>
          <w:bCs/>
          <w:sz w:val="24"/>
          <w:szCs w:val="24"/>
        </w:rPr>
        <w:t>Статья 2.</w:t>
      </w:r>
      <w:r>
        <w:rPr>
          <w:b/>
          <w:sz w:val="24"/>
          <w:szCs w:val="24"/>
        </w:rPr>
        <w:t xml:space="preserve"> Типовые квалификационные требования для замещения должностей муниципальной службы</w:t>
      </w:r>
    </w:p>
    <w:p w:rsidR="00A520E5" w:rsidRDefault="00A520E5" w:rsidP="00A520E5">
      <w:pPr>
        <w:pStyle w:val="a0"/>
        <w:jc w:val="center"/>
        <w:rPr>
          <w:sz w:val="24"/>
          <w:szCs w:val="24"/>
        </w:rPr>
      </w:pPr>
    </w:p>
    <w:p w:rsidR="00A520E5" w:rsidRDefault="00A520E5" w:rsidP="00A520E5">
      <w:pPr>
        <w:pStyle w:val="a0"/>
        <w:rPr>
          <w:sz w:val="24"/>
          <w:szCs w:val="24"/>
        </w:rPr>
      </w:pPr>
      <w:bookmarkStart w:id="9" w:name="sub_201"/>
      <w:r>
        <w:rPr>
          <w:sz w:val="24"/>
          <w:szCs w:val="24"/>
        </w:rPr>
        <w:t xml:space="preserve"> 1. Квалификационные требования для замещения должностей муниципальной службы предъявляются:</w:t>
      </w:r>
    </w:p>
    <w:p w:rsidR="00A520E5" w:rsidRDefault="00A520E5" w:rsidP="00A520E5">
      <w:pPr>
        <w:pStyle w:val="a0"/>
        <w:rPr>
          <w:sz w:val="24"/>
          <w:szCs w:val="24"/>
        </w:rPr>
      </w:pPr>
      <w:bookmarkStart w:id="10" w:name="sub_2011"/>
      <w:bookmarkEnd w:id="9"/>
      <w:r>
        <w:rPr>
          <w:sz w:val="24"/>
          <w:szCs w:val="24"/>
        </w:rPr>
        <w:t xml:space="preserve"> 1) к уровню профессионального образования;</w:t>
      </w:r>
    </w:p>
    <w:p w:rsidR="00A520E5" w:rsidRDefault="00A520E5" w:rsidP="00A520E5">
      <w:pPr>
        <w:pStyle w:val="a0"/>
        <w:rPr>
          <w:sz w:val="24"/>
          <w:szCs w:val="24"/>
        </w:rPr>
      </w:pPr>
      <w:bookmarkStart w:id="11" w:name="sub_2012"/>
      <w:bookmarkEnd w:id="10"/>
      <w:r>
        <w:rPr>
          <w:sz w:val="24"/>
          <w:szCs w:val="24"/>
        </w:rPr>
        <w:t xml:space="preserve"> 2) к стажу муниципальной служб</w:t>
      </w:r>
      <w:proofErr w:type="gramStart"/>
      <w:r>
        <w:rPr>
          <w:sz w:val="24"/>
          <w:szCs w:val="24"/>
        </w:rPr>
        <w:t>ы(</w:t>
      </w:r>
      <w:proofErr w:type="gramEnd"/>
      <w:r>
        <w:rPr>
          <w:sz w:val="24"/>
          <w:szCs w:val="24"/>
        </w:rPr>
        <w:t>государственной службы)   или  работы по специальности;</w:t>
      </w:r>
    </w:p>
    <w:p w:rsidR="00A520E5" w:rsidRDefault="00A520E5" w:rsidP="00A520E5">
      <w:pPr>
        <w:pStyle w:val="a0"/>
        <w:rPr>
          <w:sz w:val="24"/>
          <w:szCs w:val="24"/>
        </w:rPr>
      </w:pPr>
      <w:bookmarkStart w:id="12" w:name="sub_2013"/>
      <w:bookmarkEnd w:id="11"/>
      <w:r>
        <w:rPr>
          <w:sz w:val="24"/>
          <w:szCs w:val="24"/>
        </w:rPr>
        <w:t xml:space="preserve"> 3) к направлению подготовки,  знаниям и умениям, которые необходимы для исполнения должностных обязанностей, а так же при наличии соответствующего решения представителя нанимателя (работодателя) - к специальности, направлению подготовки.</w:t>
      </w:r>
    </w:p>
    <w:p w:rsidR="00A520E5" w:rsidRDefault="00A520E5" w:rsidP="00A520E5">
      <w:pPr>
        <w:pStyle w:val="a0"/>
        <w:rPr>
          <w:sz w:val="24"/>
          <w:szCs w:val="24"/>
        </w:rPr>
      </w:pPr>
      <w:bookmarkStart w:id="13" w:name="sub_202"/>
      <w:bookmarkEnd w:id="12"/>
      <w:r>
        <w:rPr>
          <w:sz w:val="24"/>
          <w:szCs w:val="24"/>
        </w:rPr>
        <w:t xml:space="preserve"> 2. Типовыми квалификационными требованиями к уровню профессионального образования и стажу муниципальной службы (государственной службы) или стажу работы по специальности для замещения должностей муниципальной службы являются:</w:t>
      </w:r>
    </w:p>
    <w:p w:rsidR="00A520E5" w:rsidRDefault="00A520E5" w:rsidP="00A520E5">
      <w:pPr>
        <w:pStyle w:val="a0"/>
        <w:rPr>
          <w:sz w:val="24"/>
          <w:szCs w:val="24"/>
        </w:rPr>
      </w:pPr>
      <w:bookmarkStart w:id="14" w:name="sub_2021"/>
      <w:bookmarkEnd w:id="13"/>
      <w:r>
        <w:rPr>
          <w:sz w:val="24"/>
          <w:szCs w:val="24"/>
        </w:rPr>
        <w:t xml:space="preserve"> 1) для высших должностей муниципальной службы - высшее образование (</w:t>
      </w:r>
      <w:proofErr w:type="spellStart"/>
      <w:r>
        <w:rPr>
          <w:sz w:val="24"/>
          <w:szCs w:val="24"/>
        </w:rPr>
        <w:t>специалитет</w:t>
      </w:r>
      <w:proofErr w:type="spellEnd"/>
      <w:r>
        <w:rPr>
          <w:sz w:val="24"/>
          <w:szCs w:val="24"/>
        </w:rPr>
        <w:t>, магистратура) и стаж муниципальной службы (государственной службы) или стаж работы по специальности, направлению подготовки не менее двух лет;</w:t>
      </w:r>
    </w:p>
    <w:p w:rsidR="00A520E5" w:rsidRDefault="00A520E5" w:rsidP="00A520E5">
      <w:pPr>
        <w:pStyle w:val="a0"/>
        <w:rPr>
          <w:sz w:val="24"/>
          <w:szCs w:val="24"/>
        </w:rPr>
      </w:pPr>
      <w:bookmarkStart w:id="15" w:name="sub_2022"/>
      <w:bookmarkEnd w:id="14"/>
      <w:r>
        <w:rPr>
          <w:sz w:val="24"/>
          <w:szCs w:val="24"/>
        </w:rPr>
        <w:t xml:space="preserve"> 2) для главных должностей муниципальной службы - высшее образование </w:t>
      </w:r>
      <w:r>
        <w:rPr>
          <w:sz w:val="24"/>
          <w:szCs w:val="24"/>
        </w:rPr>
        <w:lastRenderedPageBreak/>
        <w:t>(</w:t>
      </w:r>
      <w:proofErr w:type="spellStart"/>
      <w:r>
        <w:rPr>
          <w:sz w:val="24"/>
          <w:szCs w:val="24"/>
        </w:rPr>
        <w:t>бакалавриат</w:t>
      </w:r>
      <w:proofErr w:type="spellEnd"/>
      <w:r>
        <w:rPr>
          <w:sz w:val="24"/>
          <w:szCs w:val="24"/>
        </w:rPr>
        <w:t xml:space="preserve">,  </w:t>
      </w:r>
      <w:proofErr w:type="spellStart"/>
      <w:r>
        <w:rPr>
          <w:sz w:val="24"/>
          <w:szCs w:val="24"/>
        </w:rPr>
        <w:t>специалитет</w:t>
      </w:r>
      <w:proofErr w:type="spellEnd"/>
      <w:r>
        <w:rPr>
          <w:sz w:val="24"/>
          <w:szCs w:val="24"/>
        </w:rPr>
        <w:t>, магистратура) без предъявления требований к стажу;</w:t>
      </w:r>
    </w:p>
    <w:p w:rsidR="00A520E5" w:rsidRDefault="00A520E5" w:rsidP="00A520E5">
      <w:pPr>
        <w:pStyle w:val="a0"/>
        <w:rPr>
          <w:sz w:val="24"/>
          <w:szCs w:val="24"/>
        </w:rPr>
      </w:pPr>
      <w:bookmarkStart w:id="16" w:name="sub_2023"/>
      <w:bookmarkEnd w:id="15"/>
      <w:r>
        <w:rPr>
          <w:sz w:val="24"/>
          <w:szCs w:val="24"/>
        </w:rPr>
        <w:t xml:space="preserve"> 3) для ведущих должностей муниципальной службы - высшее образование без предъявления требований к стажу муниципальной службы (государственной службы)  или стажу работы по специальности;</w:t>
      </w:r>
    </w:p>
    <w:p w:rsidR="00A520E5" w:rsidRDefault="00A520E5" w:rsidP="00A520E5">
      <w:pPr>
        <w:pStyle w:val="a0"/>
        <w:rPr>
          <w:sz w:val="24"/>
          <w:szCs w:val="24"/>
        </w:rPr>
      </w:pPr>
      <w:bookmarkStart w:id="17" w:name="sub_2024"/>
      <w:bookmarkEnd w:id="16"/>
      <w:r>
        <w:rPr>
          <w:sz w:val="24"/>
          <w:szCs w:val="24"/>
        </w:rPr>
        <w:t xml:space="preserve"> 4) для старших и младших должностей </w:t>
      </w:r>
      <w:bookmarkStart w:id="18" w:name="sub_2025"/>
      <w:bookmarkEnd w:id="17"/>
      <w:r>
        <w:rPr>
          <w:sz w:val="24"/>
          <w:szCs w:val="24"/>
        </w:rPr>
        <w:t>муниципальной службы – профессиональное образование без предъявления требований к стажу</w:t>
      </w:r>
      <w:bookmarkStart w:id="19" w:name="sub_203"/>
      <w:bookmarkEnd w:id="18"/>
      <w:r>
        <w:rPr>
          <w:sz w:val="24"/>
          <w:szCs w:val="24"/>
        </w:rPr>
        <w:t>.</w:t>
      </w:r>
    </w:p>
    <w:p w:rsidR="00A520E5" w:rsidRDefault="00A520E5" w:rsidP="00A520E5">
      <w:pPr>
        <w:pStyle w:val="a0"/>
        <w:rPr>
          <w:sz w:val="24"/>
          <w:szCs w:val="24"/>
        </w:rPr>
      </w:pPr>
      <w:bookmarkStart w:id="20" w:name="sub_206"/>
      <w:bookmarkEnd w:id="19"/>
      <w:r>
        <w:rPr>
          <w:sz w:val="24"/>
          <w:szCs w:val="24"/>
        </w:rPr>
        <w:t>3. Типовыми квалификационными требованиями к профессиональным знаниям и навыкам, необходимым для исполнения должностных обязанностей по должностям муниципальной службы, являются:</w:t>
      </w:r>
    </w:p>
    <w:p w:rsidR="00A520E5" w:rsidRDefault="00A520E5" w:rsidP="00A520E5">
      <w:pPr>
        <w:pStyle w:val="a0"/>
        <w:rPr>
          <w:sz w:val="24"/>
          <w:szCs w:val="24"/>
        </w:rPr>
      </w:pPr>
      <w:bookmarkStart w:id="21" w:name="sub_2061"/>
      <w:bookmarkEnd w:id="20"/>
      <w:r>
        <w:rPr>
          <w:sz w:val="24"/>
          <w:szCs w:val="24"/>
        </w:rPr>
        <w:t xml:space="preserve"> 1) знание Конституции Российской Федерации, Устава (Основного Закона) Алтайского края, Устава Урожайного сельсовета;</w:t>
      </w:r>
    </w:p>
    <w:p w:rsidR="00A520E5" w:rsidRDefault="00A520E5" w:rsidP="00A520E5">
      <w:pPr>
        <w:pStyle w:val="a0"/>
        <w:rPr>
          <w:sz w:val="24"/>
          <w:szCs w:val="24"/>
        </w:rPr>
      </w:pPr>
      <w:bookmarkStart w:id="22" w:name="sub_2062"/>
      <w:bookmarkEnd w:id="21"/>
      <w:r>
        <w:rPr>
          <w:sz w:val="24"/>
          <w:szCs w:val="24"/>
        </w:rPr>
        <w:t xml:space="preserve"> 2) знание федеральных конституционных законов, федеральных законов и иных нормативных правовых актов Российской Федерации, законов и иных нормативных правовых актов Алтайского края, муниципальных правовых актов, соответствующих направлениям деятельности органа местного самоуправления или его структурного подразделения, избирательной комиссии муниципального образования;</w:t>
      </w:r>
    </w:p>
    <w:p w:rsidR="00A520E5" w:rsidRDefault="00A520E5" w:rsidP="00A520E5">
      <w:pPr>
        <w:pStyle w:val="a0"/>
        <w:rPr>
          <w:sz w:val="24"/>
          <w:szCs w:val="24"/>
        </w:rPr>
      </w:pPr>
      <w:bookmarkStart w:id="23" w:name="sub_2063"/>
      <w:bookmarkEnd w:id="22"/>
      <w:r>
        <w:rPr>
          <w:sz w:val="24"/>
          <w:szCs w:val="24"/>
        </w:rPr>
        <w:t xml:space="preserve"> 3) знание основных принципов построения и функционирования системы муниципальной службы;</w:t>
      </w:r>
    </w:p>
    <w:p w:rsidR="00A520E5" w:rsidRDefault="00A520E5" w:rsidP="00A520E5">
      <w:pPr>
        <w:pStyle w:val="a0"/>
        <w:rPr>
          <w:sz w:val="24"/>
          <w:szCs w:val="24"/>
        </w:rPr>
      </w:pPr>
      <w:bookmarkStart w:id="24" w:name="sub_2064"/>
      <w:bookmarkEnd w:id="23"/>
      <w:r>
        <w:rPr>
          <w:sz w:val="24"/>
          <w:szCs w:val="24"/>
        </w:rPr>
        <w:t xml:space="preserve"> 4) знание принципов муниципальной службы, требований к служебному поведению муниципального служащего;</w:t>
      </w:r>
    </w:p>
    <w:p w:rsidR="00A520E5" w:rsidRDefault="00A520E5" w:rsidP="00A520E5">
      <w:pPr>
        <w:pStyle w:val="a0"/>
        <w:rPr>
          <w:sz w:val="24"/>
          <w:szCs w:val="24"/>
        </w:rPr>
      </w:pPr>
      <w:bookmarkStart w:id="25" w:name="sub_2065"/>
      <w:bookmarkEnd w:id="24"/>
      <w:r>
        <w:rPr>
          <w:sz w:val="24"/>
          <w:szCs w:val="24"/>
        </w:rPr>
        <w:t xml:space="preserve"> 5) знание основных прав и обязанностей муниципального служащего, а также запретов и ограничений, связанных с муниципальной службой;</w:t>
      </w:r>
    </w:p>
    <w:p w:rsidR="00A520E5" w:rsidRDefault="00A520E5" w:rsidP="00A520E5">
      <w:pPr>
        <w:pStyle w:val="a0"/>
        <w:rPr>
          <w:sz w:val="24"/>
          <w:szCs w:val="24"/>
        </w:rPr>
      </w:pPr>
      <w:bookmarkStart w:id="26" w:name="sub_2066"/>
      <w:bookmarkEnd w:id="25"/>
      <w:r>
        <w:rPr>
          <w:sz w:val="24"/>
          <w:szCs w:val="24"/>
        </w:rPr>
        <w:t xml:space="preserve"> 6) знание основ государственного и муниципального управления;</w:t>
      </w:r>
    </w:p>
    <w:p w:rsidR="00A520E5" w:rsidRDefault="00A520E5" w:rsidP="00A520E5">
      <w:pPr>
        <w:pStyle w:val="a0"/>
        <w:rPr>
          <w:sz w:val="24"/>
          <w:szCs w:val="24"/>
        </w:rPr>
      </w:pPr>
      <w:bookmarkStart w:id="27" w:name="sub_2067"/>
      <w:bookmarkEnd w:id="26"/>
      <w:r>
        <w:rPr>
          <w:sz w:val="24"/>
          <w:szCs w:val="24"/>
        </w:rPr>
        <w:t xml:space="preserve"> 7) наличие специальных профессиональных знаний, необходимых для исполнения должностных обязанностей;</w:t>
      </w:r>
    </w:p>
    <w:p w:rsidR="00A520E5" w:rsidRDefault="00A520E5" w:rsidP="00A520E5">
      <w:pPr>
        <w:pStyle w:val="a0"/>
        <w:rPr>
          <w:sz w:val="24"/>
          <w:szCs w:val="24"/>
        </w:rPr>
      </w:pPr>
      <w:bookmarkStart w:id="28" w:name="sub_2068"/>
      <w:bookmarkEnd w:id="27"/>
      <w:r>
        <w:rPr>
          <w:sz w:val="24"/>
          <w:szCs w:val="24"/>
        </w:rPr>
        <w:t xml:space="preserve"> 8) владение современными средствами, методами и технологиями работы с информацией;</w:t>
      </w:r>
    </w:p>
    <w:p w:rsidR="00A520E5" w:rsidRDefault="00A520E5" w:rsidP="00A520E5">
      <w:pPr>
        <w:pStyle w:val="a0"/>
        <w:rPr>
          <w:sz w:val="24"/>
          <w:szCs w:val="24"/>
        </w:rPr>
      </w:pPr>
      <w:bookmarkStart w:id="29" w:name="sub_2069"/>
      <w:bookmarkEnd w:id="28"/>
      <w:r>
        <w:rPr>
          <w:sz w:val="24"/>
          <w:szCs w:val="24"/>
        </w:rPr>
        <w:t xml:space="preserve"> 9) наличие навыков работы с документами, компьютером;</w:t>
      </w:r>
    </w:p>
    <w:p w:rsidR="00A520E5" w:rsidRDefault="00A520E5" w:rsidP="00A520E5">
      <w:pPr>
        <w:pStyle w:val="a0"/>
        <w:rPr>
          <w:sz w:val="24"/>
          <w:szCs w:val="24"/>
        </w:rPr>
      </w:pPr>
      <w:bookmarkStart w:id="30" w:name="sub_20610"/>
      <w:bookmarkEnd w:id="29"/>
      <w:r>
        <w:rPr>
          <w:sz w:val="24"/>
          <w:szCs w:val="24"/>
        </w:rPr>
        <w:t xml:space="preserve"> 10) владение официально-деловым стилем современного русского языка.</w:t>
      </w:r>
    </w:p>
    <w:p w:rsidR="00A520E5" w:rsidRDefault="00A520E5" w:rsidP="00A520E5">
      <w:pPr>
        <w:pStyle w:val="a0"/>
        <w:rPr>
          <w:sz w:val="24"/>
          <w:szCs w:val="24"/>
        </w:rPr>
      </w:pPr>
      <w:bookmarkStart w:id="31" w:name="sub_207"/>
      <w:bookmarkEnd w:id="30"/>
      <w:r>
        <w:rPr>
          <w:sz w:val="24"/>
          <w:szCs w:val="24"/>
        </w:rPr>
        <w:t xml:space="preserve"> 4. Квалификационные требования к профессиональным знаниям и навыкам, необходимым для исполнения должностных обязанностей по должностям муниципальной службы, устанавливаются муниципальными правовыми актами с учетом задач и функций органа местного самоуправления, избирательной комиссии муниципального образования и включаются в должностную инструкцию муниципального служащего</w:t>
      </w:r>
      <w:proofErr w:type="gramStart"/>
      <w:r>
        <w:rPr>
          <w:sz w:val="24"/>
          <w:szCs w:val="24"/>
        </w:rPr>
        <w:t>..</w:t>
      </w:r>
      <w:proofErr w:type="gramEnd"/>
    </w:p>
    <w:p w:rsidR="00A520E5" w:rsidRDefault="00A520E5" w:rsidP="00A520E5">
      <w:pPr>
        <w:pStyle w:val="a0"/>
        <w:rPr>
          <w:sz w:val="24"/>
          <w:szCs w:val="24"/>
        </w:rPr>
      </w:pPr>
      <w:bookmarkStart w:id="32" w:name="sub_3"/>
      <w:bookmarkEnd w:id="31"/>
      <w:r>
        <w:rPr>
          <w:sz w:val="24"/>
          <w:szCs w:val="24"/>
        </w:rPr>
        <w:t xml:space="preserve"> </w:t>
      </w:r>
    </w:p>
    <w:bookmarkEnd w:id="32"/>
    <w:p w:rsidR="00A520E5" w:rsidRDefault="00A520E5" w:rsidP="00A520E5">
      <w:pPr>
        <w:pStyle w:val="a0"/>
        <w:ind w:left="1440" w:firstLine="0"/>
        <w:rPr>
          <w:b/>
          <w:sz w:val="24"/>
          <w:szCs w:val="24"/>
        </w:rPr>
      </w:pPr>
      <w:r>
        <w:rPr>
          <w:b/>
          <w:sz w:val="24"/>
          <w:szCs w:val="24"/>
        </w:rPr>
        <w:t xml:space="preserve">  </w:t>
      </w:r>
      <w:r>
        <w:rPr>
          <w:b/>
          <w:bCs/>
          <w:sz w:val="24"/>
          <w:szCs w:val="24"/>
        </w:rPr>
        <w:t>Статья 3.</w:t>
      </w:r>
      <w:r>
        <w:rPr>
          <w:b/>
          <w:sz w:val="24"/>
          <w:szCs w:val="24"/>
        </w:rPr>
        <w:t xml:space="preserve"> Поступление на муниципальную службу</w:t>
      </w:r>
    </w:p>
    <w:p w:rsidR="00A520E5" w:rsidRDefault="00A520E5" w:rsidP="00A520E5">
      <w:pPr>
        <w:pStyle w:val="a0"/>
        <w:ind w:left="1440" w:firstLine="0"/>
        <w:rPr>
          <w:sz w:val="24"/>
          <w:szCs w:val="24"/>
        </w:rPr>
      </w:pPr>
    </w:p>
    <w:p w:rsidR="00A520E5" w:rsidRDefault="00A520E5" w:rsidP="00A520E5">
      <w:pPr>
        <w:pStyle w:val="a0"/>
        <w:rPr>
          <w:sz w:val="24"/>
          <w:szCs w:val="24"/>
        </w:rPr>
      </w:pPr>
      <w:bookmarkStart w:id="33" w:name="sub_401"/>
      <w:r>
        <w:rPr>
          <w:sz w:val="24"/>
          <w:szCs w:val="24"/>
        </w:rPr>
        <w:t xml:space="preserve"> 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w:t>
      </w:r>
    </w:p>
    <w:p w:rsidR="00A520E5" w:rsidRDefault="00A520E5" w:rsidP="00A520E5">
      <w:pPr>
        <w:pStyle w:val="a0"/>
        <w:rPr>
          <w:sz w:val="24"/>
          <w:szCs w:val="24"/>
        </w:rPr>
      </w:pPr>
      <w:bookmarkStart w:id="34" w:name="sub_402"/>
      <w:bookmarkEnd w:id="33"/>
      <w:r>
        <w:rPr>
          <w:sz w:val="24"/>
          <w:szCs w:val="24"/>
        </w:rPr>
        <w:t xml:space="preserve"> 2. В случаях, предусмотренных уставом муниципального образования и (или) иными муниципальными правовыми актами, замещение вакантных должностей муниципальной службы может производиться на конкурсной основе.</w:t>
      </w:r>
    </w:p>
    <w:p w:rsidR="00A520E5" w:rsidRDefault="00A520E5" w:rsidP="00A520E5">
      <w:pPr>
        <w:pStyle w:val="a0"/>
        <w:rPr>
          <w:sz w:val="24"/>
          <w:szCs w:val="24"/>
        </w:rPr>
      </w:pPr>
      <w:bookmarkStart w:id="35" w:name="sub_403"/>
      <w:bookmarkEnd w:id="34"/>
      <w:r>
        <w:rPr>
          <w:sz w:val="24"/>
          <w:szCs w:val="24"/>
        </w:rPr>
        <w:t xml:space="preserve"> 3. С гражданином, назначаемым на должность главы администрации муниципального образования по результатам конкурса на замещение указанной должности, заключается контракт.</w:t>
      </w:r>
    </w:p>
    <w:p w:rsidR="00A520E5" w:rsidRDefault="00A520E5" w:rsidP="00A520E5">
      <w:pPr>
        <w:pStyle w:val="a0"/>
        <w:rPr>
          <w:sz w:val="24"/>
          <w:szCs w:val="24"/>
        </w:rPr>
      </w:pPr>
      <w:bookmarkStart w:id="36" w:name="sub_404"/>
      <w:bookmarkEnd w:id="35"/>
      <w:r>
        <w:rPr>
          <w:sz w:val="24"/>
          <w:szCs w:val="24"/>
        </w:rPr>
        <w:t xml:space="preserve"> </w:t>
      </w:r>
      <w:bookmarkStart w:id="37" w:name="sub_5"/>
      <w:bookmarkEnd w:id="36"/>
    </w:p>
    <w:bookmarkEnd w:id="37"/>
    <w:p w:rsidR="00A520E5" w:rsidRDefault="00A520E5" w:rsidP="00A520E5">
      <w:pPr>
        <w:pStyle w:val="a0"/>
        <w:ind w:left="1155" w:firstLine="0"/>
        <w:rPr>
          <w:b/>
          <w:sz w:val="24"/>
          <w:szCs w:val="24"/>
        </w:rPr>
      </w:pPr>
      <w:r>
        <w:rPr>
          <w:b/>
          <w:bCs/>
          <w:sz w:val="24"/>
          <w:szCs w:val="24"/>
        </w:rPr>
        <w:t xml:space="preserve"> Статья 4.</w:t>
      </w:r>
      <w:r>
        <w:rPr>
          <w:b/>
          <w:sz w:val="24"/>
          <w:szCs w:val="24"/>
        </w:rPr>
        <w:t xml:space="preserve"> Аттестация муниципальных служащих</w:t>
      </w:r>
    </w:p>
    <w:p w:rsidR="00A520E5" w:rsidRDefault="00A520E5" w:rsidP="00A520E5">
      <w:pPr>
        <w:pStyle w:val="a0"/>
        <w:ind w:left="1155" w:firstLine="0"/>
        <w:rPr>
          <w:sz w:val="24"/>
          <w:szCs w:val="24"/>
        </w:rPr>
      </w:pPr>
    </w:p>
    <w:p w:rsidR="00A520E5" w:rsidRDefault="00A520E5" w:rsidP="00A520E5">
      <w:pPr>
        <w:pStyle w:val="a0"/>
        <w:numPr>
          <w:ilvl w:val="0"/>
          <w:numId w:val="2"/>
        </w:numPr>
        <w:rPr>
          <w:sz w:val="24"/>
          <w:szCs w:val="24"/>
        </w:rPr>
      </w:pPr>
      <w:bookmarkStart w:id="38" w:name="sub_501"/>
      <w:r>
        <w:rPr>
          <w:sz w:val="24"/>
          <w:szCs w:val="24"/>
        </w:rPr>
        <w:t xml:space="preserve">Аттестация муниципальных служащих проводится в соответствии со статьей 18 </w:t>
      </w:r>
    </w:p>
    <w:p w:rsidR="00A520E5" w:rsidRDefault="00A520E5" w:rsidP="00A520E5">
      <w:pPr>
        <w:pStyle w:val="a0"/>
        <w:ind w:firstLine="0"/>
        <w:rPr>
          <w:sz w:val="24"/>
          <w:szCs w:val="24"/>
        </w:rPr>
      </w:pPr>
      <w:r>
        <w:rPr>
          <w:sz w:val="24"/>
          <w:szCs w:val="24"/>
        </w:rPr>
        <w:t>Федерального закона, а также положением о проведении аттестации муниципальных служащих, утверждаемым муниципальным правовым актом.</w:t>
      </w:r>
      <w:bookmarkStart w:id="39" w:name="sub_502"/>
      <w:bookmarkEnd w:id="38"/>
    </w:p>
    <w:p w:rsidR="00A520E5" w:rsidRDefault="00A520E5" w:rsidP="00A520E5">
      <w:pPr>
        <w:pStyle w:val="a0"/>
        <w:rPr>
          <w:sz w:val="24"/>
          <w:szCs w:val="24"/>
        </w:rPr>
      </w:pPr>
      <w:r>
        <w:rPr>
          <w:sz w:val="24"/>
          <w:szCs w:val="24"/>
        </w:rPr>
        <w:lastRenderedPageBreak/>
        <w:t xml:space="preserve"> </w:t>
      </w:r>
      <w:bookmarkStart w:id="40" w:name="sub_6"/>
      <w:bookmarkEnd w:id="39"/>
    </w:p>
    <w:bookmarkEnd w:id="40"/>
    <w:p w:rsidR="00A520E5" w:rsidRDefault="00A520E5" w:rsidP="00A520E5">
      <w:pPr>
        <w:pStyle w:val="a0"/>
        <w:ind w:left="1155" w:firstLine="0"/>
        <w:rPr>
          <w:b/>
          <w:sz w:val="24"/>
          <w:szCs w:val="24"/>
        </w:rPr>
      </w:pPr>
      <w:r>
        <w:rPr>
          <w:b/>
          <w:bCs/>
          <w:color w:val="000080"/>
          <w:sz w:val="24"/>
          <w:szCs w:val="24"/>
        </w:rPr>
        <w:t xml:space="preserve"> </w:t>
      </w:r>
      <w:r>
        <w:rPr>
          <w:b/>
          <w:bCs/>
          <w:sz w:val="24"/>
          <w:szCs w:val="24"/>
        </w:rPr>
        <w:t>Статья 5.</w:t>
      </w:r>
      <w:r>
        <w:rPr>
          <w:b/>
          <w:sz w:val="24"/>
          <w:szCs w:val="24"/>
        </w:rPr>
        <w:t xml:space="preserve"> Отпуск муниципального служащего</w:t>
      </w:r>
    </w:p>
    <w:p w:rsidR="00A520E5" w:rsidRDefault="00A520E5" w:rsidP="00A520E5">
      <w:pPr>
        <w:pStyle w:val="a0"/>
        <w:ind w:left="1155" w:firstLine="0"/>
        <w:rPr>
          <w:sz w:val="24"/>
          <w:szCs w:val="24"/>
        </w:rPr>
      </w:pPr>
    </w:p>
    <w:p w:rsidR="00A520E5" w:rsidRDefault="00A520E5" w:rsidP="00A520E5">
      <w:pPr>
        <w:pStyle w:val="a0"/>
        <w:rPr>
          <w:sz w:val="24"/>
          <w:szCs w:val="24"/>
        </w:rPr>
      </w:pPr>
      <w:bookmarkStart w:id="41" w:name="sub_601"/>
      <w:r>
        <w:rPr>
          <w:sz w:val="24"/>
          <w:szCs w:val="24"/>
        </w:rPr>
        <w:t xml:space="preserve"> 1.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A520E5" w:rsidRDefault="00A520E5" w:rsidP="00A520E5">
      <w:pPr>
        <w:pStyle w:val="a0"/>
        <w:rPr>
          <w:sz w:val="24"/>
          <w:szCs w:val="24"/>
        </w:rPr>
      </w:pPr>
      <w:bookmarkStart w:id="42" w:name="sub_602"/>
      <w:bookmarkEnd w:id="41"/>
      <w:r>
        <w:rPr>
          <w:sz w:val="24"/>
          <w:szCs w:val="24"/>
        </w:rPr>
        <w:t xml:space="preserve"> 2. Муниципальным служащим предоставляется ежегодный основной оплачиваемый отпуск продолжительностью  30 календарных дней.</w:t>
      </w:r>
      <w:bookmarkStart w:id="43" w:name="sub_603"/>
      <w:bookmarkEnd w:id="42"/>
    </w:p>
    <w:p w:rsidR="00A520E5" w:rsidRDefault="00A520E5" w:rsidP="00A520E5">
      <w:pPr>
        <w:pStyle w:val="a0"/>
        <w:rPr>
          <w:sz w:val="24"/>
          <w:szCs w:val="24"/>
        </w:rPr>
      </w:pPr>
      <w:r>
        <w:rPr>
          <w:sz w:val="24"/>
          <w:szCs w:val="24"/>
        </w:rPr>
        <w:t xml:space="preserve"> </w:t>
      </w:r>
      <w:bookmarkStart w:id="44" w:name="sub_604"/>
      <w:bookmarkEnd w:id="43"/>
      <w:r>
        <w:rPr>
          <w:sz w:val="24"/>
          <w:szCs w:val="24"/>
        </w:rPr>
        <w:t>3. Продолжительность предоставляемого муниципальным служащим ежегодного дополнительного оплачиваемого отпуска за выслугу лет составляет:</w:t>
      </w:r>
    </w:p>
    <w:p w:rsidR="00A520E5" w:rsidRDefault="00A520E5" w:rsidP="00A520E5">
      <w:pPr>
        <w:spacing w:before="100" w:beforeAutospacing="1" w:after="100" w:afterAutospacing="1" w:line="240" w:lineRule="auto"/>
        <w:rPr>
          <w:rFonts w:ascii="Arial" w:hAnsi="Arial" w:cs="Arial"/>
          <w:sz w:val="24"/>
          <w:szCs w:val="24"/>
        </w:rPr>
      </w:pPr>
      <w:r>
        <w:rPr>
          <w:rFonts w:ascii="Arial" w:hAnsi="Arial" w:cs="Arial"/>
          <w:sz w:val="24"/>
          <w:szCs w:val="24"/>
        </w:rPr>
        <w:t>1) при стаже муниципальной службы от 1 года до 5 лет - 1 календарный день;</w:t>
      </w:r>
    </w:p>
    <w:p w:rsidR="00A520E5" w:rsidRDefault="00A520E5" w:rsidP="00A520E5">
      <w:pPr>
        <w:spacing w:before="100" w:beforeAutospacing="1" w:after="100" w:afterAutospacing="1" w:line="240" w:lineRule="auto"/>
        <w:rPr>
          <w:rFonts w:ascii="Arial" w:hAnsi="Arial" w:cs="Arial"/>
          <w:sz w:val="24"/>
          <w:szCs w:val="24"/>
        </w:rPr>
      </w:pPr>
      <w:r>
        <w:rPr>
          <w:rFonts w:ascii="Arial" w:hAnsi="Arial" w:cs="Arial"/>
          <w:sz w:val="24"/>
          <w:szCs w:val="24"/>
        </w:rPr>
        <w:t>2) при стаже муниципальной службы от 5 до 10 лет - 5 календарных дней;</w:t>
      </w:r>
    </w:p>
    <w:p w:rsidR="00A520E5" w:rsidRDefault="00A520E5" w:rsidP="00A520E5">
      <w:pPr>
        <w:spacing w:before="100" w:beforeAutospacing="1" w:after="100" w:afterAutospacing="1" w:line="240" w:lineRule="auto"/>
        <w:rPr>
          <w:rFonts w:ascii="Arial" w:hAnsi="Arial" w:cs="Arial"/>
          <w:sz w:val="24"/>
          <w:szCs w:val="24"/>
        </w:rPr>
      </w:pPr>
      <w:r>
        <w:rPr>
          <w:rFonts w:ascii="Arial" w:hAnsi="Arial" w:cs="Arial"/>
          <w:sz w:val="24"/>
          <w:szCs w:val="24"/>
        </w:rPr>
        <w:t>3) при стаже муниципальной службы от 10 до 15 лет - 7 календарных дней;</w:t>
      </w:r>
    </w:p>
    <w:p w:rsidR="00A520E5" w:rsidRDefault="00A520E5" w:rsidP="00A520E5">
      <w:pPr>
        <w:spacing w:before="100" w:beforeAutospacing="1" w:after="100" w:afterAutospacing="1" w:line="240" w:lineRule="auto"/>
        <w:rPr>
          <w:rFonts w:ascii="Arial" w:hAnsi="Arial" w:cs="Arial"/>
          <w:sz w:val="24"/>
          <w:szCs w:val="24"/>
        </w:rPr>
      </w:pPr>
      <w:r>
        <w:rPr>
          <w:rFonts w:ascii="Arial" w:hAnsi="Arial" w:cs="Arial"/>
          <w:sz w:val="24"/>
          <w:szCs w:val="24"/>
        </w:rPr>
        <w:t>4) при стаже муниципальной службы свыше 15 лет - 10 календарных дней.</w:t>
      </w:r>
    </w:p>
    <w:p w:rsidR="00A520E5" w:rsidRDefault="00A520E5" w:rsidP="00A520E5">
      <w:pPr>
        <w:pStyle w:val="a0"/>
        <w:rPr>
          <w:sz w:val="24"/>
          <w:szCs w:val="24"/>
        </w:rPr>
      </w:pPr>
      <w:r>
        <w:rPr>
          <w:sz w:val="24"/>
          <w:szCs w:val="24"/>
        </w:rPr>
        <w:t xml:space="preserve">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w:t>
      </w:r>
      <w:bookmarkStart w:id="45" w:name="sub_605"/>
      <w:bookmarkEnd w:id="44"/>
    </w:p>
    <w:p w:rsidR="00A520E5" w:rsidRDefault="00A520E5" w:rsidP="00A520E5">
      <w:pPr>
        <w:pStyle w:val="a0"/>
        <w:rPr>
          <w:sz w:val="24"/>
          <w:szCs w:val="24"/>
        </w:rPr>
      </w:pPr>
      <w:r>
        <w:rPr>
          <w:sz w:val="24"/>
          <w:szCs w:val="24"/>
        </w:rPr>
        <w:t xml:space="preserve">5. Муниципальные служащие имеют право </w:t>
      </w:r>
      <w:proofErr w:type="gramStart"/>
      <w:r>
        <w:rPr>
          <w:sz w:val="24"/>
          <w:szCs w:val="24"/>
        </w:rPr>
        <w:t>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w:t>
      </w:r>
      <w:proofErr w:type="gramEnd"/>
      <w:r>
        <w:rPr>
          <w:sz w:val="24"/>
          <w:szCs w:val="24"/>
        </w:rPr>
        <w:t xml:space="preserve"> со служебным распорядком органа местного самоуправления, избирательной комиссии муниципального образования и трудовым договором (контрактом).</w:t>
      </w:r>
    </w:p>
    <w:p w:rsidR="00A520E5" w:rsidRDefault="00A520E5" w:rsidP="00A520E5">
      <w:pPr>
        <w:pStyle w:val="a0"/>
        <w:rPr>
          <w:sz w:val="24"/>
          <w:szCs w:val="24"/>
        </w:rPr>
      </w:pPr>
      <w:bookmarkStart w:id="46" w:name="sub_606"/>
      <w:bookmarkEnd w:id="45"/>
      <w:r>
        <w:rPr>
          <w:sz w:val="24"/>
          <w:szCs w:val="24"/>
        </w:rPr>
        <w:t xml:space="preserve"> 6.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w:t>
      </w:r>
    </w:p>
    <w:p w:rsidR="00A520E5" w:rsidRDefault="00A520E5" w:rsidP="00A520E5">
      <w:pPr>
        <w:pStyle w:val="a0"/>
        <w:rPr>
          <w:sz w:val="24"/>
          <w:szCs w:val="24"/>
        </w:rPr>
      </w:pPr>
      <w:bookmarkStart w:id="47" w:name="sub_607"/>
      <w:bookmarkEnd w:id="46"/>
      <w:r>
        <w:rPr>
          <w:sz w:val="24"/>
          <w:szCs w:val="24"/>
        </w:rPr>
        <w:t xml:space="preserve"> 7. Продолжительность ежегодного дополнительного оплачиваемого отпуска за ненормированный служебный день составляет три календарных дня.</w:t>
      </w:r>
    </w:p>
    <w:p w:rsidR="00A520E5" w:rsidRDefault="00A520E5" w:rsidP="00A520E5">
      <w:pPr>
        <w:pStyle w:val="a0"/>
        <w:rPr>
          <w:sz w:val="24"/>
          <w:szCs w:val="24"/>
        </w:rPr>
      </w:pPr>
      <w:bookmarkStart w:id="48" w:name="sub_608"/>
      <w:bookmarkEnd w:id="47"/>
      <w:r>
        <w:rPr>
          <w:sz w:val="24"/>
          <w:szCs w:val="24"/>
        </w:rPr>
        <w:t xml:space="preserve"> 8. Порядок и условия предоставления дополнительного оплачиваемого отпуска за ненормированный служебный день устанавливаются муниципальными правовыми актами.</w:t>
      </w:r>
    </w:p>
    <w:p w:rsidR="00A520E5" w:rsidRDefault="00A520E5" w:rsidP="00A520E5">
      <w:pPr>
        <w:pStyle w:val="a0"/>
        <w:rPr>
          <w:sz w:val="24"/>
          <w:szCs w:val="24"/>
        </w:rPr>
      </w:pPr>
      <w:bookmarkStart w:id="49" w:name="sub_7"/>
      <w:bookmarkEnd w:id="48"/>
    </w:p>
    <w:bookmarkEnd w:id="49"/>
    <w:p w:rsidR="00A520E5" w:rsidRDefault="00A520E5" w:rsidP="00A520E5">
      <w:pPr>
        <w:pStyle w:val="a0"/>
        <w:ind w:left="1440" w:firstLine="0"/>
        <w:rPr>
          <w:b/>
          <w:sz w:val="24"/>
          <w:szCs w:val="24"/>
        </w:rPr>
      </w:pPr>
      <w:r>
        <w:rPr>
          <w:b/>
          <w:bCs/>
          <w:sz w:val="24"/>
          <w:szCs w:val="24"/>
        </w:rPr>
        <w:t>Статья 6.</w:t>
      </w:r>
      <w:r>
        <w:rPr>
          <w:b/>
          <w:sz w:val="24"/>
          <w:szCs w:val="24"/>
        </w:rPr>
        <w:t xml:space="preserve"> Общие принципы оплаты труда муниципального служащего</w:t>
      </w:r>
    </w:p>
    <w:p w:rsidR="00A520E5" w:rsidRDefault="00A520E5" w:rsidP="00A520E5">
      <w:pPr>
        <w:pStyle w:val="a0"/>
        <w:ind w:firstLine="0"/>
        <w:rPr>
          <w:b/>
          <w:sz w:val="24"/>
          <w:szCs w:val="24"/>
        </w:rPr>
      </w:pPr>
    </w:p>
    <w:p w:rsidR="00A520E5" w:rsidRDefault="00A520E5" w:rsidP="00A520E5">
      <w:pPr>
        <w:pStyle w:val="a0"/>
        <w:rPr>
          <w:sz w:val="24"/>
          <w:szCs w:val="24"/>
        </w:rPr>
      </w:pPr>
      <w:bookmarkStart w:id="50" w:name="sub_701"/>
      <w:r>
        <w:rPr>
          <w:sz w:val="24"/>
          <w:szCs w:val="24"/>
        </w:rPr>
        <w:t xml:space="preserve"> 1. Денежное содержание муниципального служащего состоит из должностного оклада, а также ежемесячных и иных дополнительных выплат.</w:t>
      </w:r>
    </w:p>
    <w:p w:rsidR="00A520E5" w:rsidRDefault="00A520E5" w:rsidP="00A520E5">
      <w:pPr>
        <w:pStyle w:val="a0"/>
        <w:rPr>
          <w:sz w:val="24"/>
          <w:szCs w:val="24"/>
        </w:rPr>
      </w:pPr>
      <w:bookmarkStart w:id="51" w:name="sub_3115"/>
      <w:bookmarkStart w:id="52" w:name="sub_702"/>
      <w:bookmarkEnd w:id="50"/>
      <w:r>
        <w:rPr>
          <w:sz w:val="24"/>
          <w:szCs w:val="24"/>
        </w:rPr>
        <w:t xml:space="preserve"> 2. Размер должностного оклада муниципального служащего устанавливается нормативными правовыми актами представительного органа муниципального образования в соответствии с законодательством Российской Федерации и Алтайского края.</w:t>
      </w:r>
    </w:p>
    <w:p w:rsidR="00A520E5" w:rsidRDefault="00A520E5" w:rsidP="00A520E5">
      <w:pPr>
        <w:pStyle w:val="a0"/>
        <w:rPr>
          <w:sz w:val="24"/>
          <w:szCs w:val="24"/>
        </w:rPr>
      </w:pPr>
      <w:bookmarkStart w:id="53" w:name="sub_703"/>
      <w:bookmarkEnd w:id="51"/>
      <w:bookmarkEnd w:id="52"/>
      <w:r>
        <w:rPr>
          <w:sz w:val="24"/>
          <w:szCs w:val="24"/>
        </w:rPr>
        <w:t xml:space="preserve"> 3. К дополнительным выплатам относятся:</w:t>
      </w:r>
    </w:p>
    <w:p w:rsidR="00A520E5" w:rsidRDefault="00A520E5" w:rsidP="00A520E5">
      <w:pPr>
        <w:pStyle w:val="a0"/>
        <w:rPr>
          <w:sz w:val="24"/>
          <w:szCs w:val="24"/>
        </w:rPr>
      </w:pPr>
      <w:bookmarkStart w:id="54" w:name="sub_7031"/>
      <w:bookmarkEnd w:id="53"/>
      <w:r>
        <w:rPr>
          <w:sz w:val="24"/>
          <w:szCs w:val="24"/>
        </w:rPr>
        <w:t xml:space="preserve"> 1) ежемесячная надбавка к должностному окладу за выслугу лет на муниципальной службе в размерах:</w:t>
      </w:r>
    </w:p>
    <w:bookmarkEnd w:id="54"/>
    <w:p w:rsidR="00A520E5" w:rsidRDefault="00A520E5" w:rsidP="00A520E5">
      <w:pPr>
        <w:pStyle w:val="a0"/>
        <w:rPr>
          <w:sz w:val="24"/>
          <w:szCs w:val="24"/>
        </w:rPr>
      </w:pPr>
      <w:r>
        <w:rPr>
          <w:sz w:val="24"/>
          <w:szCs w:val="24"/>
        </w:rPr>
        <w:t xml:space="preserve"> </w:t>
      </w:r>
    </w:p>
    <w:p w:rsidR="00A520E5" w:rsidRDefault="00A520E5" w:rsidP="00A520E5">
      <w:pPr>
        <w:pStyle w:val="a9"/>
        <w:rPr>
          <w:sz w:val="24"/>
          <w:szCs w:val="24"/>
        </w:rPr>
      </w:pPr>
      <w:r>
        <w:rPr>
          <w:sz w:val="24"/>
          <w:szCs w:val="24"/>
        </w:rPr>
        <w:t xml:space="preserve"> </w:t>
      </w:r>
      <w:r>
        <w:rPr>
          <w:noProof/>
          <w:sz w:val="24"/>
          <w:szCs w:val="24"/>
        </w:rPr>
        <w:t xml:space="preserve">     при стаже муниципальной службы             в процентах</w:t>
      </w:r>
    </w:p>
    <w:p w:rsidR="00A520E5" w:rsidRDefault="00A520E5" w:rsidP="00A520E5">
      <w:pPr>
        <w:pStyle w:val="a0"/>
        <w:rPr>
          <w:sz w:val="24"/>
          <w:szCs w:val="24"/>
        </w:rPr>
      </w:pPr>
      <w:r>
        <w:rPr>
          <w:sz w:val="24"/>
          <w:szCs w:val="24"/>
        </w:rPr>
        <w:t xml:space="preserve"> </w:t>
      </w:r>
    </w:p>
    <w:p w:rsidR="00A520E5" w:rsidRDefault="00A520E5" w:rsidP="00A520E5">
      <w:pPr>
        <w:pStyle w:val="a9"/>
        <w:rPr>
          <w:sz w:val="24"/>
          <w:szCs w:val="24"/>
        </w:rPr>
      </w:pPr>
      <w:r>
        <w:rPr>
          <w:sz w:val="24"/>
          <w:szCs w:val="24"/>
        </w:rPr>
        <w:t xml:space="preserve"> </w:t>
      </w:r>
      <w:r>
        <w:rPr>
          <w:noProof/>
          <w:sz w:val="24"/>
          <w:szCs w:val="24"/>
        </w:rPr>
        <w:t xml:space="preserve">     от 1 года до 5 лет                              10</w:t>
      </w:r>
    </w:p>
    <w:p w:rsidR="00A520E5" w:rsidRDefault="00A520E5" w:rsidP="00A520E5">
      <w:pPr>
        <w:pStyle w:val="a0"/>
        <w:rPr>
          <w:sz w:val="24"/>
          <w:szCs w:val="24"/>
        </w:rPr>
      </w:pPr>
      <w:r>
        <w:rPr>
          <w:sz w:val="24"/>
          <w:szCs w:val="24"/>
        </w:rPr>
        <w:t xml:space="preserve"> </w:t>
      </w:r>
    </w:p>
    <w:p w:rsidR="00A520E5" w:rsidRDefault="00A520E5" w:rsidP="00A520E5">
      <w:pPr>
        <w:pStyle w:val="a9"/>
        <w:rPr>
          <w:sz w:val="24"/>
          <w:szCs w:val="24"/>
        </w:rPr>
      </w:pPr>
      <w:r>
        <w:rPr>
          <w:sz w:val="24"/>
          <w:szCs w:val="24"/>
        </w:rPr>
        <w:lastRenderedPageBreak/>
        <w:t xml:space="preserve"> </w:t>
      </w:r>
      <w:r>
        <w:rPr>
          <w:noProof/>
          <w:sz w:val="24"/>
          <w:szCs w:val="24"/>
        </w:rPr>
        <w:t xml:space="preserve">     от 5 лет до 10 лет                              15</w:t>
      </w:r>
    </w:p>
    <w:p w:rsidR="00A520E5" w:rsidRDefault="00A520E5" w:rsidP="00A520E5">
      <w:pPr>
        <w:pStyle w:val="a0"/>
        <w:rPr>
          <w:sz w:val="24"/>
          <w:szCs w:val="24"/>
        </w:rPr>
      </w:pPr>
      <w:r>
        <w:rPr>
          <w:sz w:val="24"/>
          <w:szCs w:val="24"/>
        </w:rPr>
        <w:t xml:space="preserve"> </w:t>
      </w:r>
    </w:p>
    <w:p w:rsidR="00A520E5" w:rsidRDefault="00A520E5" w:rsidP="00A520E5">
      <w:pPr>
        <w:pStyle w:val="a9"/>
        <w:rPr>
          <w:sz w:val="24"/>
          <w:szCs w:val="24"/>
        </w:rPr>
      </w:pPr>
      <w:r>
        <w:rPr>
          <w:sz w:val="24"/>
          <w:szCs w:val="24"/>
        </w:rPr>
        <w:t xml:space="preserve"> </w:t>
      </w:r>
      <w:r>
        <w:rPr>
          <w:noProof/>
          <w:sz w:val="24"/>
          <w:szCs w:val="24"/>
        </w:rPr>
        <w:t xml:space="preserve">     от 10 лет до 15 лет                             20</w:t>
      </w:r>
    </w:p>
    <w:p w:rsidR="00A520E5" w:rsidRDefault="00A520E5" w:rsidP="00A520E5">
      <w:pPr>
        <w:pStyle w:val="a0"/>
        <w:rPr>
          <w:sz w:val="24"/>
          <w:szCs w:val="24"/>
        </w:rPr>
      </w:pPr>
      <w:r>
        <w:rPr>
          <w:sz w:val="24"/>
          <w:szCs w:val="24"/>
        </w:rPr>
        <w:t xml:space="preserve"> </w:t>
      </w:r>
    </w:p>
    <w:p w:rsidR="00A520E5" w:rsidRDefault="00A520E5" w:rsidP="00A520E5">
      <w:pPr>
        <w:pStyle w:val="a9"/>
        <w:rPr>
          <w:sz w:val="24"/>
          <w:szCs w:val="24"/>
        </w:rPr>
      </w:pPr>
      <w:r>
        <w:rPr>
          <w:sz w:val="24"/>
          <w:szCs w:val="24"/>
        </w:rPr>
        <w:t xml:space="preserve"> </w:t>
      </w:r>
      <w:r>
        <w:rPr>
          <w:noProof/>
          <w:sz w:val="24"/>
          <w:szCs w:val="24"/>
        </w:rPr>
        <w:t xml:space="preserve">     свыше 15 лет                                    30;</w:t>
      </w:r>
    </w:p>
    <w:p w:rsidR="00A520E5" w:rsidRDefault="00A520E5" w:rsidP="00A520E5">
      <w:pPr>
        <w:pStyle w:val="a0"/>
        <w:rPr>
          <w:sz w:val="24"/>
          <w:szCs w:val="24"/>
        </w:rPr>
      </w:pPr>
      <w:r>
        <w:rPr>
          <w:sz w:val="24"/>
          <w:szCs w:val="24"/>
        </w:rPr>
        <w:t xml:space="preserve"> </w:t>
      </w:r>
    </w:p>
    <w:p w:rsidR="00A520E5" w:rsidRDefault="00A520E5" w:rsidP="00A520E5">
      <w:pPr>
        <w:pStyle w:val="a0"/>
        <w:rPr>
          <w:sz w:val="24"/>
          <w:szCs w:val="24"/>
        </w:rPr>
      </w:pPr>
      <w:bookmarkStart w:id="55" w:name="sub_7032"/>
      <w:r>
        <w:rPr>
          <w:sz w:val="24"/>
          <w:szCs w:val="24"/>
        </w:rPr>
        <w:t xml:space="preserve"> 2) ежемесячная надбавка к должностному окладу за особые условия муниципальной службы;</w:t>
      </w:r>
    </w:p>
    <w:p w:rsidR="00A520E5" w:rsidRDefault="00A520E5" w:rsidP="00A520E5">
      <w:pPr>
        <w:pStyle w:val="a0"/>
        <w:rPr>
          <w:sz w:val="24"/>
          <w:szCs w:val="24"/>
        </w:rPr>
      </w:pPr>
      <w:bookmarkStart w:id="56" w:name="sub_7033"/>
      <w:bookmarkEnd w:id="55"/>
      <w:r>
        <w:rPr>
          <w:sz w:val="24"/>
          <w:szCs w:val="24"/>
        </w:rPr>
        <w:t xml:space="preserve"> 3) 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A520E5" w:rsidRDefault="00A520E5" w:rsidP="00A520E5">
      <w:pPr>
        <w:pStyle w:val="a0"/>
        <w:rPr>
          <w:sz w:val="24"/>
          <w:szCs w:val="24"/>
        </w:rPr>
      </w:pPr>
      <w:bookmarkStart w:id="57" w:name="sub_7034"/>
      <w:bookmarkEnd w:id="56"/>
      <w:r>
        <w:rPr>
          <w:sz w:val="24"/>
          <w:szCs w:val="24"/>
        </w:rPr>
        <w:t xml:space="preserve"> 4) премии по результатам работы;</w:t>
      </w:r>
      <w:bookmarkStart w:id="58" w:name="sub_7035"/>
      <w:bookmarkEnd w:id="57"/>
      <w:r>
        <w:rPr>
          <w:sz w:val="24"/>
          <w:szCs w:val="24"/>
        </w:rPr>
        <w:t xml:space="preserve"> </w:t>
      </w:r>
      <w:bookmarkStart w:id="59" w:name="sub_70352"/>
      <w:bookmarkEnd w:id="58"/>
    </w:p>
    <w:p w:rsidR="00A520E5" w:rsidRDefault="00A520E5" w:rsidP="00A520E5">
      <w:pPr>
        <w:pStyle w:val="a0"/>
        <w:rPr>
          <w:sz w:val="24"/>
          <w:szCs w:val="24"/>
        </w:rPr>
      </w:pPr>
      <w:bookmarkStart w:id="60" w:name="sub_7036"/>
      <w:bookmarkEnd w:id="59"/>
      <w:r>
        <w:rPr>
          <w:sz w:val="24"/>
          <w:szCs w:val="24"/>
        </w:rPr>
        <w:t xml:space="preserve"> 5) ежемесячное денежное поощрение;</w:t>
      </w:r>
    </w:p>
    <w:p w:rsidR="00A520E5" w:rsidRDefault="00A520E5" w:rsidP="00A520E5">
      <w:pPr>
        <w:pStyle w:val="a0"/>
        <w:rPr>
          <w:sz w:val="24"/>
          <w:szCs w:val="24"/>
        </w:rPr>
      </w:pPr>
      <w:bookmarkStart w:id="61" w:name="sub_7037"/>
      <w:bookmarkEnd w:id="60"/>
      <w:r>
        <w:rPr>
          <w:sz w:val="24"/>
          <w:szCs w:val="24"/>
        </w:rPr>
        <w:t xml:space="preserve"> 6) единовременная выплата при предоставлении ежегодного оплачиваемого отпуска и материальная помощь.</w:t>
      </w:r>
    </w:p>
    <w:p w:rsidR="00A520E5" w:rsidRDefault="00A520E5" w:rsidP="00A520E5">
      <w:pPr>
        <w:pStyle w:val="a0"/>
        <w:rPr>
          <w:sz w:val="24"/>
          <w:szCs w:val="24"/>
        </w:rPr>
      </w:pPr>
      <w:bookmarkStart w:id="62" w:name="sub_704"/>
      <w:bookmarkEnd w:id="61"/>
      <w:r>
        <w:rPr>
          <w:sz w:val="24"/>
          <w:szCs w:val="24"/>
        </w:rPr>
        <w:t xml:space="preserve"> 4. Порядок выплаты и размер ежемесячной надбавки к должностному окладу за особые условия муниципальной службы, премий по результатам работы, ежемесячного денежного поощрения, единовременной выплаты при предоставлении ежегодного оплачиваемого отпуска и материальной помощи определяются нормативными правовыми актами представительного органа муниципального образования.</w:t>
      </w:r>
    </w:p>
    <w:p w:rsidR="00A520E5" w:rsidRDefault="00A520E5" w:rsidP="00A520E5">
      <w:pPr>
        <w:pStyle w:val="a0"/>
        <w:rPr>
          <w:sz w:val="24"/>
          <w:szCs w:val="24"/>
        </w:rPr>
      </w:pPr>
      <w:bookmarkStart w:id="63" w:name="sub_705"/>
      <w:bookmarkEnd w:id="62"/>
      <w:r>
        <w:rPr>
          <w:sz w:val="24"/>
          <w:szCs w:val="24"/>
        </w:rPr>
        <w:t xml:space="preserve"> 5. В муниципальных образованиях, которым предоставляются дотации в целях выравнивания бюджетной обеспеченности в случаях и порядке, установленных федеральными законами, </w:t>
      </w:r>
      <w:proofErr w:type="gramStart"/>
      <w:r>
        <w:rPr>
          <w:sz w:val="24"/>
          <w:szCs w:val="24"/>
        </w:rPr>
        <w:t>размер оплаты труда</w:t>
      </w:r>
      <w:proofErr w:type="gramEnd"/>
      <w:r>
        <w:rPr>
          <w:sz w:val="24"/>
          <w:szCs w:val="24"/>
        </w:rPr>
        <w:t xml:space="preserve"> муниципальных служащих устанавливается в соответствии с предельными нормативами, предусмотренными законодательством Алтайского края.</w:t>
      </w:r>
    </w:p>
    <w:p w:rsidR="00A520E5" w:rsidRDefault="00A520E5" w:rsidP="00A520E5">
      <w:pPr>
        <w:pStyle w:val="a0"/>
        <w:rPr>
          <w:sz w:val="24"/>
          <w:szCs w:val="24"/>
        </w:rPr>
      </w:pPr>
      <w:bookmarkStart w:id="64" w:name="sub_706"/>
      <w:bookmarkEnd w:id="63"/>
      <w:r>
        <w:rPr>
          <w:sz w:val="24"/>
          <w:szCs w:val="24"/>
        </w:rPr>
        <w:t xml:space="preserve"> 6. В случаях, установленных законодательством Российской Федерации, к денежному содержанию муниципального служащего устанавливается районный коэффициент.</w:t>
      </w:r>
    </w:p>
    <w:p w:rsidR="00A520E5" w:rsidRDefault="00A520E5" w:rsidP="00A520E5">
      <w:pPr>
        <w:pStyle w:val="a0"/>
        <w:rPr>
          <w:sz w:val="24"/>
          <w:szCs w:val="24"/>
        </w:rPr>
      </w:pPr>
      <w:bookmarkStart w:id="65" w:name="sub_8"/>
      <w:bookmarkEnd w:id="64"/>
      <w:r>
        <w:rPr>
          <w:sz w:val="24"/>
          <w:szCs w:val="24"/>
        </w:rPr>
        <w:t xml:space="preserve"> </w:t>
      </w:r>
    </w:p>
    <w:bookmarkEnd w:id="65"/>
    <w:p w:rsidR="00A520E5" w:rsidRDefault="00A520E5" w:rsidP="00A520E5">
      <w:pPr>
        <w:pStyle w:val="a0"/>
        <w:ind w:left="1440" w:firstLine="0"/>
        <w:rPr>
          <w:b/>
          <w:sz w:val="24"/>
          <w:szCs w:val="24"/>
        </w:rPr>
      </w:pPr>
      <w:r>
        <w:rPr>
          <w:b/>
          <w:bCs/>
          <w:sz w:val="24"/>
          <w:szCs w:val="24"/>
        </w:rPr>
        <w:t>Статья 7.</w:t>
      </w:r>
      <w:r>
        <w:rPr>
          <w:b/>
          <w:sz w:val="24"/>
          <w:szCs w:val="24"/>
        </w:rPr>
        <w:t xml:space="preserve"> Дополнительные гарантии, предоставляемые муниципальному служащему.</w:t>
      </w:r>
    </w:p>
    <w:p w:rsidR="00A520E5" w:rsidRDefault="00A520E5" w:rsidP="00A520E5">
      <w:pPr>
        <w:pStyle w:val="a0"/>
        <w:ind w:left="2096" w:firstLine="838"/>
        <w:rPr>
          <w:sz w:val="24"/>
          <w:szCs w:val="24"/>
        </w:rPr>
      </w:pPr>
    </w:p>
    <w:p w:rsidR="00A520E5" w:rsidRDefault="00A520E5" w:rsidP="00A520E5">
      <w:pPr>
        <w:pStyle w:val="a0"/>
        <w:rPr>
          <w:sz w:val="24"/>
          <w:szCs w:val="24"/>
        </w:rPr>
      </w:pPr>
      <w:bookmarkStart w:id="66" w:name="sub_801"/>
      <w:r>
        <w:rPr>
          <w:sz w:val="24"/>
          <w:szCs w:val="24"/>
        </w:rPr>
        <w:t xml:space="preserve"> 1. </w:t>
      </w:r>
      <w:proofErr w:type="gramStart"/>
      <w:r>
        <w:rPr>
          <w:sz w:val="24"/>
          <w:szCs w:val="24"/>
        </w:rPr>
        <w:t>Лицу, назначенному на должность муниципальной службы главы администрации муниципального образования  и замещавшему указанную должность не менее одного года, при прекращении полномочий, в случае его отставки по собственному желанию в связи с болезнью, подтвержденной медицинским заключением, не назначения на очередной срок, а так же по основаниям, предусмотренным пунктами 11-14 части 10, пунктом 3 части 11 статьи 37 Федерального закона «Об общих</w:t>
      </w:r>
      <w:proofErr w:type="gramEnd"/>
      <w:r>
        <w:rPr>
          <w:sz w:val="24"/>
          <w:szCs w:val="24"/>
        </w:rPr>
        <w:t xml:space="preserve"> </w:t>
      </w:r>
      <w:proofErr w:type="gramStart"/>
      <w:r>
        <w:rPr>
          <w:sz w:val="24"/>
          <w:szCs w:val="24"/>
        </w:rPr>
        <w:t>принципах организации местного самоуправления в Российской Федерации»,  в соответствии с Уставом муниципального образования,  может быть предоставлено право на ежемесячную выплату за счет средств местного бюджета в размере, не превышающем денежного содержания (с учетом индексации), ранее выплачиваемого ему по должности главы администрации муниципального образования, со дня прекращения его полномочий по указанным основаниям до устройства на новое место работы, но не более</w:t>
      </w:r>
      <w:proofErr w:type="gramEnd"/>
      <w:r>
        <w:rPr>
          <w:sz w:val="24"/>
          <w:szCs w:val="24"/>
        </w:rPr>
        <w:t xml:space="preserve"> одного года со дня прекращения полномочий.</w:t>
      </w:r>
    </w:p>
    <w:p w:rsidR="00A520E5" w:rsidRDefault="00A520E5" w:rsidP="00A520E5">
      <w:pPr>
        <w:pStyle w:val="a0"/>
        <w:rPr>
          <w:sz w:val="24"/>
          <w:szCs w:val="24"/>
        </w:rPr>
      </w:pPr>
      <w:bookmarkStart w:id="67" w:name="sub_802"/>
      <w:bookmarkEnd w:id="66"/>
      <w:r>
        <w:rPr>
          <w:sz w:val="24"/>
          <w:szCs w:val="24"/>
        </w:rPr>
        <w:t xml:space="preserve"> 2. В случае если лицо, указанное в </w:t>
      </w:r>
      <w:hyperlink r:id="rId7" w:anchor="sub_801" w:history="1">
        <w:r>
          <w:rPr>
            <w:rStyle w:val="a4"/>
            <w:color w:val="008000"/>
            <w:sz w:val="24"/>
            <w:szCs w:val="24"/>
          </w:rPr>
          <w:t xml:space="preserve"> части 1</w:t>
        </w:r>
      </w:hyperlink>
      <w:r>
        <w:rPr>
          <w:sz w:val="24"/>
          <w:szCs w:val="24"/>
        </w:rPr>
        <w:t xml:space="preserve"> настоящей статьи, получает пособие по безработице или на новом месте работы получает заработную </w:t>
      </w:r>
      <w:proofErr w:type="gramStart"/>
      <w:r>
        <w:rPr>
          <w:sz w:val="24"/>
          <w:szCs w:val="24"/>
        </w:rPr>
        <w:t>плату</w:t>
      </w:r>
      <w:proofErr w:type="gramEnd"/>
      <w:r>
        <w:rPr>
          <w:sz w:val="24"/>
          <w:szCs w:val="24"/>
        </w:rPr>
        <w:t xml:space="preserve"> ниже размера ежемесячной выплаты, предусмотренной частью 1 настоящей статьи, данному лицу в соответствии с Уставом муниципального образования может производиться ежемесячная доплата до уровня указанной ежемесячной выплаты за счет средств соответствующего местного бюджета, но не более одного года со дня </w:t>
      </w:r>
      <w:proofErr w:type="gramStart"/>
      <w:r>
        <w:rPr>
          <w:sz w:val="24"/>
          <w:szCs w:val="24"/>
        </w:rPr>
        <w:t>прекращения его полномочий  главы администрации муниципального образования</w:t>
      </w:r>
      <w:proofErr w:type="gramEnd"/>
      <w:r>
        <w:rPr>
          <w:sz w:val="24"/>
          <w:szCs w:val="24"/>
        </w:rPr>
        <w:t>.</w:t>
      </w:r>
    </w:p>
    <w:p w:rsidR="00A520E5" w:rsidRDefault="00A520E5" w:rsidP="00A520E5">
      <w:pPr>
        <w:pStyle w:val="a0"/>
        <w:rPr>
          <w:sz w:val="24"/>
          <w:szCs w:val="24"/>
        </w:rPr>
      </w:pPr>
      <w:bookmarkStart w:id="68" w:name="sub_803"/>
      <w:bookmarkEnd w:id="67"/>
      <w:r>
        <w:rPr>
          <w:sz w:val="24"/>
          <w:szCs w:val="24"/>
        </w:rPr>
        <w:lastRenderedPageBreak/>
        <w:t xml:space="preserve"> 3. Дополнительные гарантии, предусмотренные </w:t>
      </w:r>
      <w:hyperlink r:id="rId8" w:anchor="sub_801" w:history="1">
        <w:r>
          <w:rPr>
            <w:rStyle w:val="a4"/>
            <w:color w:val="008000"/>
            <w:sz w:val="24"/>
            <w:szCs w:val="24"/>
          </w:rPr>
          <w:t xml:space="preserve"> частями 1</w:t>
        </w:r>
      </w:hyperlink>
      <w:r>
        <w:rPr>
          <w:sz w:val="24"/>
          <w:szCs w:val="24"/>
        </w:rPr>
        <w:t xml:space="preserve">, </w:t>
      </w:r>
      <w:hyperlink r:id="rId9" w:anchor="sub_802" w:history="1">
        <w:r>
          <w:rPr>
            <w:rStyle w:val="a4"/>
            <w:color w:val="008000"/>
            <w:sz w:val="24"/>
            <w:szCs w:val="24"/>
          </w:rPr>
          <w:t xml:space="preserve"> 2</w:t>
        </w:r>
      </w:hyperlink>
      <w:r>
        <w:rPr>
          <w:sz w:val="24"/>
          <w:szCs w:val="24"/>
        </w:rPr>
        <w:t xml:space="preserve"> настоящей статьи, применяются также в случаях, если лицо, замещавшее должность главы администрации муниципального образования, в соответствии с федеральным законом получает пенсию.</w:t>
      </w:r>
    </w:p>
    <w:p w:rsidR="00A520E5" w:rsidRDefault="00A520E5" w:rsidP="00A520E5">
      <w:pPr>
        <w:pStyle w:val="a0"/>
        <w:rPr>
          <w:sz w:val="24"/>
          <w:szCs w:val="24"/>
        </w:rPr>
      </w:pPr>
      <w:bookmarkStart w:id="69" w:name="sub_804"/>
      <w:bookmarkEnd w:id="68"/>
      <w:r>
        <w:rPr>
          <w:sz w:val="24"/>
          <w:szCs w:val="24"/>
        </w:rPr>
        <w:t xml:space="preserve"> 4. Муниципальный служащий имеет право на профессиональную переподготовку, повышение квалификации с сохранением на этот период замещаемой должности муниципальной службы и денежного содержания, в том числе в рамках оказания государственной поддержки в сфере подготовки кадров, переподготовки и повышения квалификации </w:t>
      </w:r>
      <w:proofErr w:type="gramStart"/>
      <w:r>
        <w:rPr>
          <w:sz w:val="24"/>
          <w:szCs w:val="24"/>
        </w:rPr>
        <w:t>муниципальных</w:t>
      </w:r>
      <w:proofErr w:type="gramEnd"/>
      <w:r>
        <w:rPr>
          <w:sz w:val="24"/>
          <w:szCs w:val="24"/>
        </w:rPr>
        <w:t xml:space="preserve"> служащих в пределах средств, предусмотренных в краевом бюджете на указанные цели.</w:t>
      </w:r>
    </w:p>
    <w:p w:rsidR="00A520E5" w:rsidRDefault="00A520E5" w:rsidP="00A520E5">
      <w:pPr>
        <w:pStyle w:val="a0"/>
        <w:rPr>
          <w:sz w:val="24"/>
          <w:szCs w:val="24"/>
        </w:rPr>
      </w:pPr>
      <w:bookmarkStart w:id="70" w:name="sub_805"/>
      <w:bookmarkEnd w:id="69"/>
      <w:r>
        <w:rPr>
          <w:sz w:val="24"/>
          <w:szCs w:val="24"/>
        </w:rPr>
        <w:t xml:space="preserve"> 5. В случае смерти муниципального служащего его семья имеет право на получение единовременного пособия в размере, определяемом нормативным правовым актом представительного органа муниципального образования.</w:t>
      </w:r>
      <w:bookmarkStart w:id="71" w:name="sub_9"/>
      <w:bookmarkEnd w:id="70"/>
    </w:p>
    <w:p w:rsidR="00A520E5" w:rsidRDefault="00A520E5" w:rsidP="00A520E5">
      <w:pPr>
        <w:pStyle w:val="a0"/>
        <w:rPr>
          <w:sz w:val="24"/>
          <w:szCs w:val="24"/>
        </w:rPr>
      </w:pPr>
      <w:r>
        <w:rPr>
          <w:sz w:val="24"/>
          <w:szCs w:val="24"/>
        </w:rPr>
        <w:t>6. В случае смерти супруга, родителей, детей муниципальному служащему оказывается единовременная материальная помощь в размере, определяемом нормативным правовым актом представительного органа муниципального образования.</w:t>
      </w:r>
    </w:p>
    <w:p w:rsidR="00A520E5" w:rsidRDefault="00A520E5" w:rsidP="00A520E5">
      <w:pPr>
        <w:spacing w:after="0" w:line="240" w:lineRule="auto"/>
        <w:jc w:val="both"/>
        <w:rPr>
          <w:rFonts w:ascii="Arial" w:hAnsi="Arial" w:cs="Arial"/>
          <w:sz w:val="24"/>
          <w:szCs w:val="24"/>
        </w:rPr>
      </w:pPr>
      <w:r>
        <w:rPr>
          <w:rFonts w:ascii="Arial" w:hAnsi="Arial" w:cs="Arial"/>
          <w:sz w:val="24"/>
          <w:szCs w:val="24"/>
        </w:rPr>
        <w:t xml:space="preserve">            7. </w:t>
      </w:r>
      <w:proofErr w:type="gramStart"/>
      <w:r>
        <w:rPr>
          <w:rFonts w:ascii="Arial" w:hAnsi="Arial" w:cs="Arial"/>
          <w:sz w:val="24"/>
          <w:szCs w:val="24"/>
        </w:rPr>
        <w:t xml:space="preserve">Под не назначением на очередной срок, указанным в </w:t>
      </w:r>
      <w:hyperlink r:id="rId10" w:anchor="block_801" w:history="1">
        <w:r>
          <w:rPr>
            <w:rStyle w:val="a4"/>
            <w:sz w:val="24"/>
            <w:szCs w:val="24"/>
          </w:rPr>
          <w:t>части 1</w:t>
        </w:r>
      </w:hyperlink>
      <w:r>
        <w:rPr>
          <w:rFonts w:ascii="Arial" w:hAnsi="Arial" w:cs="Arial"/>
          <w:sz w:val="24"/>
          <w:szCs w:val="24"/>
        </w:rPr>
        <w:t xml:space="preserve"> настоящей статьи, понимается не назначение лица как по итогам конкурса на замещение вакантной должности главы администрации муниципального образования, в котором оно приняло участие, так и в результате его неучастия в данном конкурсе, а также невозможность участия в конкурсе в связи с внесением изменений в устав соответствующего муниципального образования либо в</w:t>
      </w:r>
      <w:proofErr w:type="gramEnd"/>
      <w:r>
        <w:rPr>
          <w:rFonts w:ascii="Arial" w:hAnsi="Arial" w:cs="Arial"/>
          <w:sz w:val="24"/>
          <w:szCs w:val="24"/>
        </w:rPr>
        <w:t xml:space="preserve"> связи с преобразованием </w:t>
      </w:r>
      <w:proofErr w:type="gramStart"/>
      <w:r>
        <w:rPr>
          <w:rFonts w:ascii="Arial" w:hAnsi="Arial" w:cs="Arial"/>
          <w:sz w:val="24"/>
          <w:szCs w:val="24"/>
        </w:rPr>
        <w:t>муниципального</w:t>
      </w:r>
      <w:proofErr w:type="gramEnd"/>
      <w:r>
        <w:rPr>
          <w:rFonts w:ascii="Arial" w:hAnsi="Arial" w:cs="Arial"/>
          <w:sz w:val="24"/>
          <w:szCs w:val="24"/>
        </w:rPr>
        <w:t xml:space="preserve"> образовании.</w:t>
      </w:r>
    </w:p>
    <w:p w:rsidR="00A520E5" w:rsidRDefault="00A520E5" w:rsidP="00A520E5">
      <w:pPr>
        <w:pStyle w:val="a0"/>
        <w:rPr>
          <w:sz w:val="24"/>
          <w:szCs w:val="24"/>
        </w:rPr>
      </w:pPr>
    </w:p>
    <w:bookmarkEnd w:id="71"/>
    <w:p w:rsidR="00A520E5" w:rsidRDefault="00A520E5" w:rsidP="00A520E5">
      <w:pPr>
        <w:pStyle w:val="a0"/>
        <w:ind w:left="720" w:firstLine="0"/>
        <w:rPr>
          <w:b/>
          <w:sz w:val="24"/>
          <w:szCs w:val="24"/>
        </w:rPr>
      </w:pPr>
      <w:r>
        <w:rPr>
          <w:b/>
          <w:bCs/>
          <w:sz w:val="24"/>
          <w:szCs w:val="24"/>
        </w:rPr>
        <w:t xml:space="preserve">       Статья 8.</w:t>
      </w:r>
      <w:r>
        <w:rPr>
          <w:b/>
          <w:sz w:val="24"/>
          <w:szCs w:val="24"/>
        </w:rPr>
        <w:t xml:space="preserve"> Пенсионное обеспечение муниципальных служащих</w:t>
      </w:r>
    </w:p>
    <w:p w:rsidR="00A520E5" w:rsidRDefault="00A520E5" w:rsidP="00A520E5">
      <w:pPr>
        <w:pStyle w:val="a0"/>
        <w:rPr>
          <w:b/>
          <w:sz w:val="24"/>
          <w:szCs w:val="24"/>
        </w:rPr>
      </w:pPr>
      <w:bookmarkStart w:id="72" w:name="sub_901"/>
    </w:p>
    <w:p w:rsidR="00A520E5" w:rsidRDefault="00A520E5" w:rsidP="00A520E5">
      <w:pPr>
        <w:pStyle w:val="a0"/>
        <w:rPr>
          <w:sz w:val="24"/>
          <w:szCs w:val="24"/>
        </w:rPr>
      </w:pPr>
      <w:r>
        <w:rPr>
          <w:sz w:val="24"/>
          <w:szCs w:val="24"/>
        </w:rPr>
        <w:t xml:space="preserve"> 1. </w:t>
      </w:r>
      <w:proofErr w:type="spellStart"/>
      <w:r>
        <w:rPr>
          <w:sz w:val="24"/>
          <w:szCs w:val="24"/>
        </w:rPr>
        <w:t>Ha</w:t>
      </w:r>
      <w:proofErr w:type="spellEnd"/>
      <w:r>
        <w:rPr>
          <w:sz w:val="24"/>
          <w:szCs w:val="24"/>
        </w:rPr>
        <w:t xml:space="preserve"> муниципальных служащих в области пенсионного обеспечения в полном объеме распространяются права государственных гражданских служащих, установленные федеральными законами и законами Алтайского края.</w:t>
      </w:r>
    </w:p>
    <w:p w:rsidR="00A520E5" w:rsidRDefault="00A520E5" w:rsidP="00A520E5">
      <w:pPr>
        <w:spacing w:line="240" w:lineRule="auto"/>
        <w:rPr>
          <w:rFonts w:ascii="Arial" w:hAnsi="Arial" w:cs="Arial"/>
          <w:sz w:val="24"/>
          <w:szCs w:val="24"/>
        </w:rPr>
      </w:pPr>
      <w:bookmarkStart w:id="73" w:name="sub_902"/>
      <w:bookmarkEnd w:id="72"/>
      <w:r>
        <w:rPr>
          <w:rFonts w:ascii="Arial" w:hAnsi="Arial" w:cs="Arial"/>
          <w:sz w:val="24"/>
          <w:szCs w:val="24"/>
        </w:rPr>
        <w:t xml:space="preserve">             </w:t>
      </w:r>
      <w:bookmarkStart w:id="74" w:name="sub_908"/>
      <w:bookmarkEnd w:id="73"/>
      <w:r>
        <w:rPr>
          <w:rFonts w:ascii="Arial" w:hAnsi="Arial" w:cs="Arial"/>
          <w:sz w:val="24"/>
          <w:szCs w:val="24"/>
        </w:rPr>
        <w:t>2. Условия предоставления права на пенсию за выслугу лет муниципальным служащим за счет средств местного бюджета определяются нормативными правовыми актами представительных органов муниципальных образований.</w:t>
      </w:r>
    </w:p>
    <w:p w:rsidR="00A520E5" w:rsidRDefault="00A520E5" w:rsidP="00A520E5">
      <w:pPr>
        <w:pStyle w:val="a0"/>
        <w:rPr>
          <w:sz w:val="24"/>
          <w:szCs w:val="24"/>
        </w:rPr>
      </w:pPr>
      <w:r>
        <w:rPr>
          <w:sz w:val="24"/>
          <w:szCs w:val="24"/>
        </w:rPr>
        <w:t xml:space="preserve">3. </w:t>
      </w:r>
      <w:proofErr w:type="gramStart"/>
      <w:r>
        <w:rPr>
          <w:sz w:val="24"/>
          <w:szCs w:val="24"/>
        </w:rPr>
        <w:t xml:space="preserve">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 гражданской службы Алтайского края, установленного </w:t>
      </w:r>
      <w:hyperlink r:id="rId11" w:anchor="sub_3" w:history="1">
        <w:r>
          <w:rPr>
            <w:rStyle w:val="a4"/>
            <w:color w:val="008000"/>
            <w:sz w:val="24"/>
            <w:szCs w:val="24"/>
          </w:rPr>
          <w:t xml:space="preserve"> статьей 3</w:t>
        </w:r>
      </w:hyperlink>
      <w:r>
        <w:rPr>
          <w:sz w:val="24"/>
          <w:szCs w:val="24"/>
        </w:rPr>
        <w:t xml:space="preserve"> закона Алтайского края № 134-ЗС « О муниципальной службе в Алтайском крае» от</w:t>
      </w:r>
      <w:proofErr w:type="gramEnd"/>
      <w:r>
        <w:rPr>
          <w:sz w:val="24"/>
          <w:szCs w:val="24"/>
        </w:rPr>
        <w:t xml:space="preserve"> 07.12.2007г, с учетом изменений от 18.06.2018г</w:t>
      </w:r>
      <w:proofErr w:type="gramStart"/>
      <w:r>
        <w:rPr>
          <w:sz w:val="24"/>
          <w:szCs w:val="24"/>
        </w:rPr>
        <w:t>..</w:t>
      </w:r>
      <w:proofErr w:type="gramEnd"/>
    </w:p>
    <w:p w:rsidR="00A520E5" w:rsidRDefault="00A520E5" w:rsidP="00A520E5">
      <w:pPr>
        <w:spacing w:after="0" w:line="240" w:lineRule="auto"/>
        <w:jc w:val="both"/>
        <w:rPr>
          <w:rFonts w:ascii="Arial" w:hAnsi="Arial" w:cs="Arial"/>
          <w:sz w:val="24"/>
          <w:szCs w:val="24"/>
        </w:rPr>
      </w:pPr>
      <w:bookmarkStart w:id="75" w:name="sub_10"/>
      <w:bookmarkEnd w:id="74"/>
      <w:r>
        <w:rPr>
          <w:rFonts w:ascii="Arial" w:hAnsi="Arial" w:cs="Arial"/>
          <w:sz w:val="24"/>
          <w:szCs w:val="24"/>
        </w:rPr>
        <w:t xml:space="preserve">          4.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w:t>
      </w:r>
    </w:p>
    <w:p w:rsidR="00A520E5" w:rsidRDefault="00A520E5" w:rsidP="00A520E5">
      <w:pPr>
        <w:spacing w:after="0" w:line="240" w:lineRule="auto"/>
        <w:jc w:val="both"/>
        <w:rPr>
          <w:rFonts w:ascii="Arial" w:hAnsi="Arial" w:cs="Arial"/>
          <w:sz w:val="24"/>
          <w:szCs w:val="24"/>
        </w:rPr>
      </w:pPr>
      <w:r>
        <w:rPr>
          <w:rFonts w:ascii="Arial" w:hAnsi="Arial" w:cs="Arial"/>
          <w:sz w:val="24"/>
          <w:szCs w:val="24"/>
        </w:rPr>
        <w:t xml:space="preserve">           5. </w:t>
      </w:r>
      <w:proofErr w:type="gramStart"/>
      <w:r>
        <w:rPr>
          <w:rFonts w:ascii="Arial" w:hAnsi="Arial" w:cs="Arial"/>
          <w:sz w:val="24"/>
          <w:szCs w:val="24"/>
        </w:rPr>
        <w:t>Лицам, имеющим одновременно право на пенсию за выслугу лет в соответствии с настоящей статьёй,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w:t>
      </w:r>
      <w:proofErr w:type="gramEnd"/>
      <w:r>
        <w:rPr>
          <w:rFonts w:ascii="Arial" w:hAnsi="Arial" w:cs="Arial"/>
          <w:sz w:val="24"/>
          <w:szCs w:val="24"/>
        </w:rPr>
        <w:t xml:space="preserve"> </w:t>
      </w:r>
      <w:proofErr w:type="gramStart"/>
      <w:r>
        <w:rPr>
          <w:rFonts w:ascii="Arial" w:hAnsi="Arial" w:cs="Arial"/>
          <w:sz w:val="24"/>
          <w:szCs w:val="24"/>
        </w:rPr>
        <w:t xml:space="preserve">также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счёт средств федерального бюджета в соответствии с </w:t>
      </w:r>
      <w:r>
        <w:rPr>
          <w:rFonts w:ascii="Arial" w:hAnsi="Arial" w:cs="Arial"/>
          <w:sz w:val="24"/>
          <w:szCs w:val="24"/>
        </w:rPr>
        <w:lastRenderedPageBreak/>
        <w:t>федеральными законами, нормативными правовыми актами Российской Федерации, назначается пенсия за выслугу лет в соответствии с настоящей статьёй или одна из иных указанных выплат по их выбору.</w:t>
      </w:r>
      <w:proofErr w:type="gramEnd"/>
    </w:p>
    <w:p w:rsidR="00A520E5" w:rsidRDefault="00A520E5" w:rsidP="00A520E5">
      <w:pPr>
        <w:spacing w:after="0" w:line="240" w:lineRule="auto"/>
        <w:jc w:val="both"/>
        <w:rPr>
          <w:rFonts w:ascii="Arial" w:hAnsi="Arial" w:cs="Arial"/>
          <w:sz w:val="24"/>
          <w:szCs w:val="24"/>
        </w:rPr>
      </w:pPr>
    </w:p>
    <w:bookmarkEnd w:id="75"/>
    <w:p w:rsidR="00A520E5" w:rsidRDefault="00A520E5" w:rsidP="00A520E5">
      <w:pPr>
        <w:pStyle w:val="a0"/>
        <w:ind w:left="2096" w:firstLine="0"/>
        <w:rPr>
          <w:b/>
          <w:sz w:val="24"/>
          <w:szCs w:val="24"/>
        </w:rPr>
      </w:pPr>
      <w:r>
        <w:rPr>
          <w:b/>
          <w:bCs/>
          <w:sz w:val="24"/>
          <w:szCs w:val="24"/>
        </w:rPr>
        <w:t>Статья 9.</w:t>
      </w:r>
      <w:r>
        <w:rPr>
          <w:b/>
          <w:sz w:val="24"/>
          <w:szCs w:val="24"/>
        </w:rPr>
        <w:t xml:space="preserve"> Стаж муниципальной службы</w:t>
      </w:r>
    </w:p>
    <w:p w:rsidR="00A520E5" w:rsidRDefault="00A520E5" w:rsidP="00A520E5">
      <w:pPr>
        <w:pStyle w:val="s1"/>
        <w:jc w:val="both"/>
        <w:rPr>
          <w:rFonts w:ascii="Arial" w:hAnsi="Arial" w:cs="Arial"/>
        </w:rPr>
      </w:pPr>
      <w:bookmarkStart w:id="76" w:name="sub_1001"/>
      <w:r>
        <w:rPr>
          <w:rFonts w:ascii="Arial" w:hAnsi="Arial" w:cs="Arial"/>
        </w:rPr>
        <w:t xml:space="preserve"> 1. В стаж (общую продолжительность) муниципальной службы включаются периоды замещения:</w:t>
      </w:r>
    </w:p>
    <w:p w:rsidR="00A520E5" w:rsidRDefault="00A520E5" w:rsidP="00A520E5">
      <w:pPr>
        <w:spacing w:before="100" w:beforeAutospacing="1" w:after="100" w:afterAutospacing="1" w:line="240" w:lineRule="auto"/>
        <w:jc w:val="both"/>
        <w:rPr>
          <w:rFonts w:ascii="Arial" w:hAnsi="Arial" w:cs="Arial"/>
          <w:sz w:val="24"/>
          <w:szCs w:val="24"/>
        </w:rPr>
      </w:pPr>
      <w:r>
        <w:rPr>
          <w:rFonts w:ascii="Arial" w:hAnsi="Arial" w:cs="Arial"/>
          <w:sz w:val="24"/>
          <w:szCs w:val="24"/>
        </w:rPr>
        <w:t>1) должностей муниципальной службы;</w:t>
      </w:r>
    </w:p>
    <w:p w:rsidR="00A520E5" w:rsidRDefault="00A520E5" w:rsidP="00A520E5">
      <w:pPr>
        <w:spacing w:before="100" w:beforeAutospacing="1" w:after="100" w:afterAutospacing="1" w:line="240" w:lineRule="auto"/>
        <w:jc w:val="both"/>
        <w:rPr>
          <w:rFonts w:ascii="Arial" w:hAnsi="Arial" w:cs="Arial"/>
          <w:sz w:val="24"/>
          <w:szCs w:val="24"/>
        </w:rPr>
      </w:pPr>
      <w:r>
        <w:rPr>
          <w:rFonts w:ascii="Arial" w:hAnsi="Arial" w:cs="Arial"/>
          <w:sz w:val="24"/>
          <w:szCs w:val="24"/>
        </w:rPr>
        <w:t>2) муниципальных должностей;</w:t>
      </w:r>
    </w:p>
    <w:p w:rsidR="00A520E5" w:rsidRDefault="00A520E5" w:rsidP="00A520E5">
      <w:pPr>
        <w:spacing w:before="100" w:beforeAutospacing="1" w:after="100" w:afterAutospacing="1" w:line="240" w:lineRule="auto"/>
        <w:jc w:val="both"/>
        <w:rPr>
          <w:rFonts w:ascii="Arial" w:hAnsi="Arial" w:cs="Arial"/>
          <w:sz w:val="24"/>
          <w:szCs w:val="24"/>
        </w:rPr>
      </w:pPr>
      <w:r>
        <w:rPr>
          <w:rFonts w:ascii="Arial" w:hAnsi="Arial" w:cs="Arial"/>
          <w:sz w:val="24"/>
          <w:szCs w:val="24"/>
        </w:rPr>
        <w:t>3) государственных должностей Российской Федерации и государственных должностей субъектов Российской Федерации;</w:t>
      </w:r>
    </w:p>
    <w:p w:rsidR="00A520E5" w:rsidRDefault="00A520E5" w:rsidP="00A520E5">
      <w:pPr>
        <w:spacing w:before="100" w:beforeAutospacing="1" w:after="100" w:afterAutospacing="1" w:line="240" w:lineRule="auto"/>
        <w:jc w:val="both"/>
        <w:rPr>
          <w:rFonts w:ascii="Arial" w:hAnsi="Arial" w:cs="Arial"/>
          <w:sz w:val="24"/>
          <w:szCs w:val="24"/>
        </w:rPr>
      </w:pPr>
      <w:r>
        <w:rPr>
          <w:rFonts w:ascii="Arial" w:hAnsi="Arial" w:cs="Arial"/>
          <w:sz w:val="24"/>
          <w:szCs w:val="24"/>
        </w:rPr>
        <w:t>4) должностей государственной гражданской службы, воинских должностей и должностей федеральной государственной службы иных видов;</w:t>
      </w:r>
    </w:p>
    <w:p w:rsidR="00A520E5" w:rsidRDefault="00A520E5" w:rsidP="00A520E5">
      <w:pPr>
        <w:spacing w:before="100" w:beforeAutospacing="1" w:after="100" w:afterAutospacing="1" w:line="240" w:lineRule="auto"/>
        <w:jc w:val="both"/>
        <w:rPr>
          <w:rFonts w:ascii="Arial" w:hAnsi="Arial" w:cs="Arial"/>
          <w:sz w:val="24"/>
          <w:szCs w:val="24"/>
        </w:rPr>
      </w:pPr>
      <w:r>
        <w:rPr>
          <w:rFonts w:ascii="Arial" w:hAnsi="Arial" w:cs="Arial"/>
          <w:sz w:val="24"/>
          <w:szCs w:val="24"/>
        </w:rPr>
        <w:t>5) иных должностей в соответствии с федеральными законами.</w:t>
      </w:r>
    </w:p>
    <w:p w:rsidR="00A520E5" w:rsidRDefault="00A520E5" w:rsidP="00A520E5">
      <w:pPr>
        <w:spacing w:before="100" w:beforeAutospacing="1" w:after="100" w:afterAutospacing="1" w:line="240" w:lineRule="auto"/>
        <w:jc w:val="both"/>
        <w:rPr>
          <w:sz w:val="24"/>
          <w:szCs w:val="24"/>
        </w:rPr>
      </w:pPr>
      <w:r>
        <w:rPr>
          <w:rFonts w:ascii="Arial" w:hAnsi="Arial" w:cs="Arial"/>
          <w:sz w:val="24"/>
          <w:szCs w:val="24"/>
        </w:rPr>
        <w:t xml:space="preserve">2. </w:t>
      </w:r>
      <w:proofErr w:type="gramStart"/>
      <w:r>
        <w:rPr>
          <w:rFonts w:ascii="Arial" w:hAnsi="Arial" w:cs="Arial"/>
          <w:sz w:val="24"/>
          <w:szCs w:val="24"/>
        </w:rPr>
        <w:t xml:space="preserve">В стаж муниципальной службы для назначения ежемесячной надбавки к должностному окладу за выслугу лет на муниципальной службе, для предоставления ежегодного дополнительного оплачиваемого отпуска за выслугу лет в соответствии с настоящим Законом и установления муниципальным служащим других гарантий, предусмотренных федеральными законами, законами Алтайского края и уставами муниципальных образований, помимо периодов замещения должностей, указанных в </w:t>
      </w:r>
      <w:hyperlink r:id="rId12" w:anchor="block_1001" w:history="1">
        <w:r>
          <w:rPr>
            <w:rStyle w:val="a4"/>
            <w:sz w:val="24"/>
            <w:szCs w:val="24"/>
          </w:rPr>
          <w:t>части 1</w:t>
        </w:r>
      </w:hyperlink>
      <w:r>
        <w:rPr>
          <w:rFonts w:ascii="Arial" w:hAnsi="Arial" w:cs="Arial"/>
          <w:sz w:val="24"/>
          <w:szCs w:val="24"/>
        </w:rPr>
        <w:t xml:space="preserve"> настоящей статьи, включаются (засчитываются) также</w:t>
      </w:r>
      <w:proofErr w:type="gramEnd"/>
      <w:r>
        <w:rPr>
          <w:rFonts w:ascii="Arial" w:hAnsi="Arial" w:cs="Arial"/>
          <w:sz w:val="24"/>
          <w:szCs w:val="24"/>
        </w:rPr>
        <w:t xml:space="preserve"> </w:t>
      </w:r>
      <w:proofErr w:type="gramStart"/>
      <w:r>
        <w:rPr>
          <w:rFonts w:ascii="Arial" w:hAnsi="Arial" w:cs="Arial"/>
          <w:sz w:val="24"/>
          <w:szCs w:val="24"/>
        </w:rPr>
        <w:t xml:space="preserve">периоды замещения должностей, включаемые (засчитываемые) в стаж государственной гражданской службы в соответствии с </w:t>
      </w:r>
      <w:hyperlink r:id="rId13" w:anchor="block_5402" w:history="1">
        <w:r>
          <w:rPr>
            <w:rStyle w:val="a4"/>
            <w:sz w:val="24"/>
            <w:szCs w:val="24"/>
          </w:rPr>
          <w:t>частью 2 статьи 54</w:t>
        </w:r>
      </w:hyperlink>
      <w:r>
        <w:rPr>
          <w:rFonts w:ascii="Arial" w:hAnsi="Arial" w:cs="Arial"/>
          <w:sz w:val="24"/>
          <w:szCs w:val="24"/>
        </w:rPr>
        <w:t xml:space="preserve"> Федерального закона от 27 июля 2004 года N 79-ФЗ "О государственной гражданской службе Российской Федерации".</w:t>
      </w:r>
      <w:bookmarkStart w:id="77" w:name="sub_11"/>
      <w:bookmarkEnd w:id="76"/>
      <w:proofErr w:type="gramEnd"/>
    </w:p>
    <w:bookmarkEnd w:id="77"/>
    <w:p w:rsidR="00A520E5" w:rsidRDefault="00A520E5" w:rsidP="00A520E5">
      <w:pPr>
        <w:pStyle w:val="a0"/>
        <w:ind w:left="1440" w:firstLine="0"/>
        <w:rPr>
          <w:b/>
          <w:sz w:val="24"/>
          <w:szCs w:val="24"/>
        </w:rPr>
      </w:pPr>
      <w:r>
        <w:rPr>
          <w:b/>
          <w:bCs/>
          <w:sz w:val="24"/>
          <w:szCs w:val="24"/>
        </w:rPr>
        <w:t>Статья 10.</w:t>
      </w:r>
      <w:r>
        <w:rPr>
          <w:b/>
          <w:sz w:val="24"/>
          <w:szCs w:val="24"/>
        </w:rPr>
        <w:t xml:space="preserve"> Поощрения и награждения за муниципальную службу</w:t>
      </w:r>
    </w:p>
    <w:p w:rsidR="00A520E5" w:rsidRDefault="00A520E5" w:rsidP="00A520E5">
      <w:pPr>
        <w:pStyle w:val="a0"/>
        <w:ind w:left="1440" w:firstLine="0"/>
        <w:rPr>
          <w:b/>
          <w:sz w:val="24"/>
          <w:szCs w:val="24"/>
        </w:rPr>
      </w:pPr>
    </w:p>
    <w:p w:rsidR="00A520E5" w:rsidRDefault="00A520E5" w:rsidP="00A520E5">
      <w:pPr>
        <w:pStyle w:val="a0"/>
        <w:rPr>
          <w:sz w:val="24"/>
          <w:szCs w:val="24"/>
        </w:rPr>
      </w:pPr>
      <w:bookmarkStart w:id="78" w:name="sub_1101"/>
      <w:r>
        <w:rPr>
          <w:sz w:val="24"/>
          <w:szCs w:val="24"/>
        </w:rPr>
        <w:t xml:space="preserve"> 1. За безупречную и эффективную муниципальную службу к муниципальным служащим могут применяться следующие виды поощрения и награждения:</w:t>
      </w:r>
    </w:p>
    <w:p w:rsidR="00A520E5" w:rsidRDefault="00A520E5" w:rsidP="00A520E5">
      <w:pPr>
        <w:pStyle w:val="a0"/>
        <w:rPr>
          <w:sz w:val="24"/>
          <w:szCs w:val="24"/>
        </w:rPr>
      </w:pPr>
      <w:bookmarkStart w:id="79" w:name="sub_11011"/>
      <w:bookmarkEnd w:id="78"/>
      <w:r>
        <w:rPr>
          <w:sz w:val="24"/>
          <w:szCs w:val="24"/>
        </w:rPr>
        <w:t xml:space="preserve"> 1) объявление благодарности, в том числе с выплатой единовременного поощрения;</w:t>
      </w:r>
    </w:p>
    <w:p w:rsidR="00A520E5" w:rsidRDefault="00A520E5" w:rsidP="00A520E5">
      <w:pPr>
        <w:pStyle w:val="a0"/>
        <w:rPr>
          <w:sz w:val="24"/>
          <w:szCs w:val="24"/>
        </w:rPr>
      </w:pPr>
      <w:bookmarkStart w:id="80" w:name="sub_11012"/>
      <w:bookmarkEnd w:id="79"/>
      <w:r>
        <w:rPr>
          <w:sz w:val="24"/>
          <w:szCs w:val="24"/>
        </w:rPr>
        <w:t xml:space="preserve"> 2) награждение почетной грамотой органа местного самоуправления;</w:t>
      </w:r>
    </w:p>
    <w:p w:rsidR="00A520E5" w:rsidRDefault="00A520E5" w:rsidP="00A520E5">
      <w:pPr>
        <w:pStyle w:val="a0"/>
        <w:rPr>
          <w:sz w:val="24"/>
          <w:szCs w:val="24"/>
        </w:rPr>
      </w:pPr>
      <w:bookmarkStart w:id="81" w:name="sub_11013"/>
      <w:bookmarkEnd w:id="80"/>
      <w:r>
        <w:rPr>
          <w:sz w:val="24"/>
          <w:szCs w:val="24"/>
        </w:rPr>
        <w:t xml:space="preserve"> 3) награждение почетной грамотой государственного органа Алтайского края;</w:t>
      </w:r>
    </w:p>
    <w:p w:rsidR="00A520E5" w:rsidRDefault="00A520E5" w:rsidP="00A520E5">
      <w:pPr>
        <w:pStyle w:val="a0"/>
        <w:rPr>
          <w:sz w:val="24"/>
          <w:szCs w:val="24"/>
        </w:rPr>
      </w:pPr>
      <w:bookmarkStart w:id="82" w:name="sub_11014"/>
      <w:bookmarkEnd w:id="81"/>
      <w:r>
        <w:rPr>
          <w:sz w:val="24"/>
          <w:szCs w:val="24"/>
        </w:rPr>
        <w:t xml:space="preserve"> 4) иные виды поощрений и награждений органа местного самоуправления, государственного органа Алтайского края, федерального государственного органа;</w:t>
      </w:r>
    </w:p>
    <w:p w:rsidR="00A520E5" w:rsidRDefault="00A520E5" w:rsidP="00A520E5">
      <w:pPr>
        <w:pStyle w:val="a0"/>
        <w:rPr>
          <w:sz w:val="24"/>
          <w:szCs w:val="24"/>
        </w:rPr>
      </w:pPr>
      <w:bookmarkStart w:id="83" w:name="sub_11015"/>
      <w:bookmarkEnd w:id="82"/>
      <w:r>
        <w:rPr>
          <w:sz w:val="24"/>
          <w:szCs w:val="24"/>
        </w:rPr>
        <w:t xml:space="preserve"> 5) награждение государственными наградами Российской Федерации и наградами Алтайского края;</w:t>
      </w:r>
    </w:p>
    <w:p w:rsidR="00A520E5" w:rsidRDefault="00A520E5" w:rsidP="00A520E5">
      <w:pPr>
        <w:pStyle w:val="a0"/>
        <w:rPr>
          <w:sz w:val="24"/>
          <w:szCs w:val="24"/>
        </w:rPr>
      </w:pPr>
      <w:bookmarkStart w:id="84" w:name="sub_11016"/>
      <w:bookmarkEnd w:id="83"/>
      <w:r>
        <w:rPr>
          <w:sz w:val="24"/>
          <w:szCs w:val="24"/>
        </w:rPr>
        <w:t xml:space="preserve"> 6) выплата единовременного поощрения в связи с выходом на пенсию за выслугу лет.</w:t>
      </w:r>
    </w:p>
    <w:p w:rsidR="00A520E5" w:rsidRDefault="00A520E5" w:rsidP="00A520E5">
      <w:pPr>
        <w:pStyle w:val="a0"/>
        <w:rPr>
          <w:sz w:val="24"/>
          <w:szCs w:val="24"/>
        </w:rPr>
      </w:pPr>
      <w:bookmarkStart w:id="85" w:name="sub_1102"/>
      <w:bookmarkEnd w:id="84"/>
      <w:r>
        <w:rPr>
          <w:sz w:val="24"/>
          <w:szCs w:val="24"/>
        </w:rPr>
        <w:t xml:space="preserve"> 2. Единовременное поощрение, указанное в </w:t>
      </w:r>
      <w:hyperlink r:id="rId14" w:anchor="sub_11016" w:history="1">
        <w:r>
          <w:rPr>
            <w:rStyle w:val="a4"/>
            <w:color w:val="008000"/>
            <w:sz w:val="24"/>
            <w:szCs w:val="24"/>
          </w:rPr>
          <w:t xml:space="preserve"> пункте 6 части 1</w:t>
        </w:r>
      </w:hyperlink>
      <w:r>
        <w:rPr>
          <w:sz w:val="24"/>
          <w:szCs w:val="24"/>
        </w:rPr>
        <w:t xml:space="preserve"> настоящей статьи, может быть установлено за счет средств местного бюджета. Размеры данного поощрения и порядок его выплаты устанавливаются нормативным правовым актом представительного органа муниципального образования.</w:t>
      </w:r>
      <w:bookmarkEnd w:id="85"/>
    </w:p>
    <w:p w:rsidR="00A520E5" w:rsidRDefault="00A520E5" w:rsidP="00A520E5">
      <w:pPr>
        <w:pStyle w:val="a0"/>
        <w:rPr>
          <w:sz w:val="24"/>
          <w:szCs w:val="24"/>
        </w:rPr>
      </w:pPr>
    </w:p>
    <w:p w:rsidR="002F2E9D" w:rsidRDefault="002F2E9D"/>
    <w:sectPr w:rsidR="002F2E9D" w:rsidSect="00A520E5">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2211A"/>
    <w:multiLevelType w:val="singleLevel"/>
    <w:tmpl w:val="339092BE"/>
    <w:lvl w:ilvl="0">
      <w:start w:val="1"/>
      <w:numFmt w:val="decimal"/>
      <w:lvlText w:val="%1."/>
      <w:lvlJc w:val="left"/>
      <w:pPr>
        <w:tabs>
          <w:tab w:val="num" w:pos="1155"/>
        </w:tabs>
        <w:ind w:left="1155" w:hanging="360"/>
      </w:pPr>
      <w:rPr>
        <w:rFonts w:cs="Times New Roman"/>
      </w:rPr>
    </w:lvl>
  </w:abstractNum>
  <w:abstractNum w:abstractNumId="1">
    <w:nsid w:val="7D2F3E2A"/>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520E5"/>
    <w:rsid w:val="002F2E9D"/>
    <w:rsid w:val="004C12DF"/>
    <w:rsid w:val="00973BD0"/>
    <w:rsid w:val="00A520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2DF"/>
  </w:style>
  <w:style w:type="paragraph" w:styleId="1">
    <w:name w:val="heading 1"/>
    <w:basedOn w:val="a0"/>
    <w:next w:val="a0"/>
    <w:link w:val="10"/>
    <w:uiPriority w:val="99"/>
    <w:qFormat/>
    <w:rsid w:val="00A520E5"/>
    <w:pPr>
      <w:spacing w:before="108" w:after="108"/>
      <w:ind w:firstLine="0"/>
      <w:jc w:val="center"/>
      <w:outlineLvl w:val="0"/>
    </w:pPr>
    <w:rPr>
      <w:b/>
      <w:bCs/>
      <w:color w:val="00008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A520E5"/>
    <w:rPr>
      <w:rFonts w:ascii="Arial" w:eastAsia="Times New Roman" w:hAnsi="Arial" w:cs="Arial"/>
      <w:b/>
      <w:bCs/>
      <w:color w:val="000080"/>
      <w:sz w:val="28"/>
      <w:szCs w:val="28"/>
    </w:rPr>
  </w:style>
  <w:style w:type="character" w:styleId="a4">
    <w:name w:val="Hyperlink"/>
    <w:basedOn w:val="a1"/>
    <w:uiPriority w:val="99"/>
    <w:semiHidden/>
    <w:unhideWhenUsed/>
    <w:rsid w:val="00A520E5"/>
    <w:rPr>
      <w:color w:val="0000FF"/>
      <w:u w:val="single"/>
    </w:rPr>
  </w:style>
  <w:style w:type="paragraph" w:styleId="a5">
    <w:name w:val="Body Text"/>
    <w:basedOn w:val="a"/>
    <w:link w:val="a6"/>
    <w:uiPriority w:val="99"/>
    <w:semiHidden/>
    <w:unhideWhenUsed/>
    <w:rsid w:val="00A520E5"/>
    <w:pPr>
      <w:spacing w:after="0" w:line="240" w:lineRule="auto"/>
    </w:pPr>
    <w:rPr>
      <w:rFonts w:ascii="Times New Roman" w:eastAsia="Times New Roman" w:hAnsi="Times New Roman" w:cs="Times New Roman"/>
      <w:sz w:val="24"/>
      <w:szCs w:val="24"/>
    </w:rPr>
  </w:style>
  <w:style w:type="character" w:customStyle="1" w:styleId="a6">
    <w:name w:val="Основной текст Знак"/>
    <w:basedOn w:val="a1"/>
    <w:link w:val="a5"/>
    <w:uiPriority w:val="99"/>
    <w:semiHidden/>
    <w:rsid w:val="00A520E5"/>
    <w:rPr>
      <w:rFonts w:ascii="Times New Roman" w:eastAsia="Times New Roman" w:hAnsi="Times New Roman" w:cs="Times New Roman"/>
      <w:sz w:val="24"/>
      <w:szCs w:val="24"/>
    </w:rPr>
  </w:style>
  <w:style w:type="paragraph" w:styleId="a7">
    <w:name w:val="Subtitle"/>
    <w:basedOn w:val="a"/>
    <w:link w:val="a8"/>
    <w:uiPriority w:val="99"/>
    <w:qFormat/>
    <w:rsid w:val="00A520E5"/>
    <w:pPr>
      <w:spacing w:after="0" w:line="240" w:lineRule="auto"/>
      <w:jc w:val="center"/>
    </w:pPr>
    <w:rPr>
      <w:rFonts w:ascii="Times New Roman" w:eastAsia="Times New Roman" w:hAnsi="Times New Roman" w:cs="Times New Roman"/>
      <w:sz w:val="28"/>
      <w:szCs w:val="28"/>
    </w:rPr>
  </w:style>
  <w:style w:type="character" w:customStyle="1" w:styleId="a8">
    <w:name w:val="Подзаголовок Знак"/>
    <w:basedOn w:val="a1"/>
    <w:link w:val="a7"/>
    <w:uiPriority w:val="99"/>
    <w:rsid w:val="00A520E5"/>
    <w:rPr>
      <w:rFonts w:ascii="Times New Roman" w:eastAsia="Times New Roman" w:hAnsi="Times New Roman" w:cs="Times New Roman"/>
      <w:sz w:val="28"/>
      <w:szCs w:val="28"/>
    </w:rPr>
  </w:style>
  <w:style w:type="paragraph" w:customStyle="1" w:styleId="a0">
    <w:name w:val="Стиль"/>
    <w:uiPriority w:val="99"/>
    <w:rsid w:val="00A520E5"/>
    <w:pPr>
      <w:widowControl w:val="0"/>
      <w:autoSpaceDE w:val="0"/>
      <w:autoSpaceDN w:val="0"/>
      <w:spacing w:after="0" w:line="240" w:lineRule="auto"/>
      <w:ind w:firstLine="720"/>
      <w:jc w:val="both"/>
    </w:pPr>
    <w:rPr>
      <w:rFonts w:ascii="Arial" w:eastAsia="Times New Roman" w:hAnsi="Arial" w:cs="Arial"/>
      <w:sz w:val="28"/>
      <w:szCs w:val="28"/>
    </w:rPr>
  </w:style>
  <w:style w:type="paragraph" w:customStyle="1" w:styleId="a9">
    <w:name w:val="Таблицы (моноширинный)"/>
    <w:basedOn w:val="a0"/>
    <w:next w:val="a0"/>
    <w:uiPriority w:val="99"/>
    <w:rsid w:val="00A520E5"/>
  </w:style>
  <w:style w:type="paragraph" w:customStyle="1" w:styleId="ConsTitle">
    <w:name w:val="ConsTitle"/>
    <w:rsid w:val="00A520E5"/>
    <w:pPr>
      <w:widowControl w:val="0"/>
      <w:spacing w:after="0" w:line="240" w:lineRule="auto"/>
      <w:ind w:right="19772"/>
    </w:pPr>
    <w:rPr>
      <w:rFonts w:ascii="Arial" w:eastAsia="Times New Roman" w:hAnsi="Arial" w:cs="Arial"/>
      <w:b/>
      <w:bCs/>
      <w:sz w:val="16"/>
      <w:szCs w:val="16"/>
    </w:rPr>
  </w:style>
  <w:style w:type="paragraph" w:customStyle="1" w:styleId="ConsNormal">
    <w:name w:val="ConsNormal"/>
    <w:uiPriority w:val="99"/>
    <w:rsid w:val="00A520E5"/>
    <w:pPr>
      <w:widowControl w:val="0"/>
      <w:spacing w:after="0" w:line="240" w:lineRule="auto"/>
      <w:ind w:right="19772" w:firstLine="720"/>
    </w:pPr>
    <w:rPr>
      <w:rFonts w:ascii="Arial" w:eastAsia="Times New Roman" w:hAnsi="Arial" w:cs="Arial"/>
      <w:sz w:val="20"/>
      <w:szCs w:val="20"/>
    </w:rPr>
  </w:style>
  <w:style w:type="paragraph" w:customStyle="1" w:styleId="s1">
    <w:name w:val="s_1"/>
    <w:basedOn w:val="a"/>
    <w:uiPriority w:val="99"/>
    <w:rsid w:val="00A520E5"/>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Title"/>
    <w:basedOn w:val="a"/>
    <w:link w:val="ab"/>
    <w:qFormat/>
    <w:rsid w:val="00973BD0"/>
    <w:pPr>
      <w:spacing w:after="0" w:line="240" w:lineRule="auto"/>
      <w:jc w:val="center"/>
    </w:pPr>
    <w:rPr>
      <w:rFonts w:ascii="Times New Roman" w:eastAsia="Times New Roman" w:hAnsi="Times New Roman" w:cs="Times New Roman"/>
      <w:sz w:val="24"/>
      <w:szCs w:val="20"/>
    </w:rPr>
  </w:style>
  <w:style w:type="character" w:customStyle="1" w:styleId="ab">
    <w:name w:val="Название Знак"/>
    <w:basedOn w:val="a1"/>
    <w:link w:val="aa"/>
    <w:rsid w:val="00973BD0"/>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Roaming\Foxmail\FoxTemp6.5(402)\resh_-14_ot_28.09.2018g._o_municipal-noy_sluzhbe%20(3).rtf" TargetMode="External"/><Relationship Id="rId13" Type="http://schemas.openxmlformats.org/officeDocument/2006/relationships/hyperlink" Target="http://base.garant.ru/12136354/ff9fa08d419e8a3992b637ce02f95752/" TargetMode="External"/><Relationship Id="rId3" Type="http://schemas.openxmlformats.org/officeDocument/2006/relationships/settings" Target="settings.xml"/><Relationship Id="rId7" Type="http://schemas.openxmlformats.org/officeDocument/2006/relationships/hyperlink" Target="file:///C:\Users\User\AppData\Roaming\Foxmail\FoxTemp6.5(402)\resh_-14_ot_28.09.2018g._o_municipal-noy_sluzhbe%20(3).rtf" TargetMode="External"/><Relationship Id="rId12" Type="http://schemas.openxmlformats.org/officeDocument/2006/relationships/hyperlink" Target="http://base.garant.ru/7320105/3d3a9e2eb4f30c73ea6671464e2a54b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User\AppData\Roaming\Foxmail\FoxTemp6.5(402)\resh_-14_ot_28.09.2018g._o_municipal-noy_sluzhbe%20(3).rtf" TargetMode="External"/><Relationship Id="rId11" Type="http://schemas.openxmlformats.org/officeDocument/2006/relationships/hyperlink" Target="file:///C:\Users\User\AppData\Roaming\Foxmail\FoxTemp6.5(402)\resh_-14_ot_28.09.2018g._o_municipal-noy_sluzhbe%20(3).rtf" TargetMode="External"/><Relationship Id="rId5" Type="http://schemas.openxmlformats.org/officeDocument/2006/relationships/hyperlink" Target="file:///C:\Users\User\AppData\Roaming\Foxmail\FoxTemp6.5(402)\resh_-14_ot_28.09.2018g._o_municipal-noy_sluzhbe%20(3).rtf" TargetMode="External"/><Relationship Id="rId15" Type="http://schemas.openxmlformats.org/officeDocument/2006/relationships/fontTable" Target="fontTable.xml"/><Relationship Id="rId10" Type="http://schemas.openxmlformats.org/officeDocument/2006/relationships/hyperlink" Target="http://base.garant.ru/7320105/31de5683116b8d79b08fa2d768e33df6/" TargetMode="External"/><Relationship Id="rId4" Type="http://schemas.openxmlformats.org/officeDocument/2006/relationships/webSettings" Target="webSettings.xml"/><Relationship Id="rId9" Type="http://schemas.openxmlformats.org/officeDocument/2006/relationships/hyperlink" Target="file:///C:\Users\User\AppData\Roaming\Foxmail\FoxTemp6.5(402)\resh_-14_ot_28.09.2018g._o_municipal-noy_sluzhbe%20(3).rtf" TargetMode="External"/><Relationship Id="rId14" Type="http://schemas.openxmlformats.org/officeDocument/2006/relationships/hyperlink" Target="file:///C:\Users\User\AppData\Roaming\Foxmail\FoxTemp6.5(402)\resh_-14_ot_28.09.2018g._o_municipal-noy_sluzhbe%20(3).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3125</Words>
  <Characters>17814</Characters>
  <Application>Microsoft Office Word</Application>
  <DocSecurity>0</DocSecurity>
  <Lines>148</Lines>
  <Paragraphs>41</Paragraphs>
  <ScaleCrop>false</ScaleCrop>
  <Company>Reanimator Extreme Edition</Company>
  <LinksUpToDate>false</LinksUpToDate>
  <CharactersWithSpaces>20898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2019-02-05T04:35:00Z</dcterms:created>
  <dcterms:modified xsi:type="dcterms:W3CDTF">2019-02-05T05:38:00Z</dcterms:modified>
</cp:coreProperties>
</file>