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B7" w:rsidRPr="002820E8" w:rsidRDefault="00CB6BB7" w:rsidP="006130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C73281" w:rsidRPr="002820E8" w:rsidRDefault="00CB0922" w:rsidP="00C732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C73281" w:rsidRPr="0028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в сфере благоустройства </w:t>
      </w:r>
      <w:r w:rsidR="00C73281"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 муниципального образования </w:t>
      </w:r>
      <w:r w:rsidR="00D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Нижнекаменс</w:t>
      </w:r>
      <w:r w:rsidR="00C73281"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сельсовет </w:t>
      </w:r>
      <w:r w:rsidR="00D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</w:t>
      </w:r>
      <w:r w:rsidR="00C73281"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Алтайского края</w:t>
      </w:r>
    </w:p>
    <w:p w:rsidR="00C73281" w:rsidRPr="00C73281" w:rsidRDefault="00C73281" w:rsidP="00C73281">
      <w:pPr>
        <w:spacing w:after="0" w:line="240" w:lineRule="auto"/>
        <w:jc w:val="both"/>
        <w:rPr>
          <w:rFonts w:ascii="Arial" w:eastAsia="Times New Roman" w:hAnsi="Arial" w:cs="Arial"/>
          <w:color w:val="45484D"/>
          <w:sz w:val="21"/>
          <w:szCs w:val="21"/>
          <w:lang w:eastAsia="ru-RU"/>
        </w:rPr>
      </w:pPr>
      <w:r w:rsidRPr="00C73281">
        <w:rPr>
          <w:rFonts w:ascii="Arial" w:eastAsia="Times New Roman" w:hAnsi="Arial" w:cs="Arial"/>
          <w:color w:val="45484D"/>
          <w:sz w:val="21"/>
          <w:szCs w:val="21"/>
          <w:lang w:eastAsia="ru-RU"/>
        </w:rPr>
        <w:t> 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681"/>
        <w:gridCol w:w="2056"/>
        <w:gridCol w:w="2122"/>
        <w:gridCol w:w="6043"/>
      </w:tblGrid>
      <w:tr w:rsidR="00C73281" w:rsidRPr="00C73281" w:rsidTr="00B6231B"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реквизиты акта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круга лиц и (или) перечня </w:t>
            </w:r>
            <w:proofErr w:type="gramStart"/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объектов,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отношении которых устанавливаются обязательные требования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проведении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контролю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акта</w:t>
            </w:r>
          </w:p>
        </w:tc>
      </w:tr>
      <w:tr w:rsidR="00C73281" w:rsidRPr="00C73281" w:rsidTr="00B6231B">
        <w:tc>
          <w:tcPr>
            <w:tcW w:w="154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  <w:r w:rsidRPr="00C7328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Федеральные законы</w:t>
            </w:r>
          </w:p>
        </w:tc>
      </w:tr>
      <w:tr w:rsidR="00C73281" w:rsidRPr="00C73281" w:rsidTr="00B6231B"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B6231B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1</w:t>
            </w:r>
          </w:p>
        </w:tc>
        <w:tc>
          <w:tcPr>
            <w:tcW w:w="4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7C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</w:t>
            </w:r>
            <w:r w:rsidRPr="00C73281">
              <w:rPr>
                <w:rFonts w:ascii="Times New Roman" w:eastAsia="Times New Roman" w:hAnsi="Times New Roman" w:cs="Times New Roman"/>
                <w:iCs/>
                <w:color w:val="45484D"/>
                <w:lang w:eastAsia="ru-RU"/>
              </w:rPr>
              <w:t> 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 от 6 октября 2003 г. № 131-ФЗ</w:t>
            </w:r>
            <w:r w:rsidR="007C5566" w:rsidRPr="007C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 общих</w:t>
            </w:r>
            <w:r w:rsidRPr="00C7328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принципах организации местного самоуправления в Российской Федерации"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части 1 статьи 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Благоустройство территории поселения (городского округа) - комплекс предусмотренных правилами благоустройства территории поселения (городского округа)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      </w:r>
          </w:p>
        </w:tc>
      </w:tr>
      <w:tr w:rsidR="00C73281" w:rsidRPr="00C73281" w:rsidTr="00B6231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281" w:rsidRPr="00C73281" w:rsidRDefault="00C73281" w:rsidP="00C7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281" w:rsidRPr="00C73281" w:rsidRDefault="00C73281" w:rsidP="00C7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281" w:rsidRPr="00C73281" w:rsidRDefault="00C73281" w:rsidP="00C7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19 части 1 статьи 14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лесов, лесов особо охраняемых природных территорий, расположенных в границах населенных пунктов поселения.</w:t>
            </w:r>
          </w:p>
        </w:tc>
      </w:tr>
      <w:tr w:rsidR="00806F1F" w:rsidRPr="00C73281" w:rsidTr="00EE31E6">
        <w:tc>
          <w:tcPr>
            <w:tcW w:w="72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1F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6F1F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6F1F" w:rsidRPr="00C73281" w:rsidRDefault="00806F1F" w:rsidP="00B6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</w:t>
            </w:r>
            <w:r w:rsidRPr="00C73281">
              <w:rPr>
                <w:rFonts w:ascii="Times New Roman" w:eastAsia="Times New Roman" w:hAnsi="Times New Roman" w:cs="Times New Roman"/>
                <w:iCs/>
                <w:color w:val="45484D"/>
                <w:lang w:eastAsia="ru-RU"/>
              </w:rPr>
              <w:t> 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</w:t>
            </w:r>
            <w:r w:rsidRPr="00C73281">
              <w:rPr>
                <w:rFonts w:ascii="Times New Roman" w:eastAsia="Times New Roman" w:hAnsi="Times New Roman" w:cs="Times New Roman"/>
                <w:iCs/>
                <w:color w:val="45484D"/>
                <w:lang w:eastAsia="ru-RU"/>
              </w:rPr>
              <w:t> 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C7328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31.07.2020</w:t>
            </w:r>
            <w:r w:rsidRPr="00C7328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C7328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 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-ФЗ</w:t>
            </w:r>
            <w:r w:rsidRPr="007C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gramStart"/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контроле(надзоре) и муниципальном контроле в Российской Федерации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806F1F" w:rsidRPr="00C73281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</w:t>
            </w:r>
          </w:p>
          <w:p w:rsidR="00806F1F" w:rsidRPr="00C73281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1F" w:rsidRPr="007C5566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статьи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  <w:p w:rsidR="00806F1F" w:rsidRPr="00C73281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1F" w:rsidRDefault="00806F1F" w:rsidP="00C7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9B5F87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06F1F" w:rsidRPr="00C73281" w:rsidRDefault="00806F1F" w:rsidP="00C7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</w:tr>
      <w:tr w:rsidR="00806F1F" w:rsidRPr="00C73281" w:rsidTr="00A03653">
        <w:tc>
          <w:tcPr>
            <w:tcW w:w="726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1F" w:rsidRPr="00C73281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1F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2,3 статья 16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1F" w:rsidRPr="009B5F87" w:rsidRDefault="00806F1F" w:rsidP="009B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9B5F87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      </w:r>
          </w:p>
          <w:p w:rsidR="00806F1F" w:rsidRPr="009B5F87" w:rsidRDefault="00806F1F" w:rsidP="009B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9B5F87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      </w:r>
          </w:p>
          <w:p w:rsidR="00806F1F" w:rsidRPr="009B5F87" w:rsidRDefault="00806F1F" w:rsidP="00C7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</w:tr>
      <w:tr w:rsidR="00806F1F" w:rsidRPr="00C73281" w:rsidTr="00EE31E6">
        <w:tc>
          <w:tcPr>
            <w:tcW w:w="726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1F" w:rsidRPr="00C73281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1F" w:rsidRDefault="00806F1F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1,2,3,4 статья 50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1F" w:rsidRPr="00806F1F" w:rsidRDefault="00806F1F" w:rsidP="008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806F1F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:rsidR="00806F1F" w:rsidRPr="00806F1F" w:rsidRDefault="00806F1F" w:rsidP="008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806F1F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806F1F" w:rsidRPr="00806F1F" w:rsidRDefault="00806F1F" w:rsidP="008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806F1F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806F1F" w:rsidRPr="00806F1F" w:rsidRDefault="00806F1F" w:rsidP="008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806F1F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lastRenderedPageBreak/>
      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 </w:t>
            </w:r>
            <w:hyperlink r:id="rId7" w:anchor="dst100069" w:history="1">
              <w:r w:rsidRPr="00806F1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806F1F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от 2 мая 2006 года N 59-ФЗ "О порядке рассмотрения обращений граждан Российской Федерации".</w:t>
            </w:r>
          </w:p>
          <w:p w:rsidR="00806F1F" w:rsidRPr="009B5F87" w:rsidRDefault="00806F1F" w:rsidP="009B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</w:tr>
      <w:tr w:rsidR="00D01D66" w:rsidRPr="00C73281" w:rsidTr="00347850">
        <w:tc>
          <w:tcPr>
            <w:tcW w:w="726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Pr="00C73281" w:rsidRDefault="00D01D66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Default="00D01D66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ч.1 п.1,3-6 статьи 57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Основанием для проведения контрольных (надзорных) мероприятий, за исключением случаев, указанных в </w:t>
            </w:r>
            <w:hyperlink r:id="rId8" w:anchor="dst100640" w:history="1">
              <w:r w:rsidRPr="00D01D66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части 2</w:t>
              </w:r>
            </w:hyperlink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настоящей статьи, может быть:</w:t>
            </w:r>
          </w:p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      </w:r>
            <w:hyperlink r:id="rId9" w:anchor="dst100010" w:history="1">
              <w:r w:rsidRPr="00D01D66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индикаторами риска</w:t>
              </w:r>
            </w:hyperlink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нарушения обязательных требований, или отклонения объекта контроля от таких параметров;</w:t>
            </w:r>
          </w:p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3)</w:t>
            </w:r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поручение</w:t>
            </w:r>
            <w:proofErr w:type="gramEnd"/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 xml:space="preserve">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      </w:r>
          </w:p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      </w:r>
            <w:hyperlink r:id="rId10" w:anchor="dst101038" w:history="1">
              <w:r w:rsidRPr="00D01D66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частью 1 статьи 95</w:t>
              </w:r>
            </w:hyperlink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настоящего Федерального закона;</w:t>
            </w:r>
          </w:p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D01D66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      </w:r>
          </w:p>
          <w:p w:rsidR="00D01D66" w:rsidRPr="00806F1F" w:rsidRDefault="00D01D66" w:rsidP="008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</w:tr>
      <w:tr w:rsidR="00D01D66" w:rsidRPr="00C73281" w:rsidTr="00427F7F">
        <w:tc>
          <w:tcPr>
            <w:tcW w:w="726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Pr="00C73281" w:rsidRDefault="00D01D66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Default="00D01D66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16 (статьи 87-91)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</w:tr>
      <w:tr w:rsidR="00D01D66" w:rsidRPr="00C73281" w:rsidTr="00EE31E6">
        <w:tc>
          <w:tcPr>
            <w:tcW w:w="726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Pr="00C73281" w:rsidRDefault="00D01D66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Default="00D01D66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9 (статьи 39-43)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D66" w:rsidRPr="00D01D66" w:rsidRDefault="00D01D66" w:rsidP="00D01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</w:tr>
      <w:tr w:rsidR="00C73281" w:rsidRPr="00C73281" w:rsidTr="009F6FDA">
        <w:trPr>
          <w:trHeight w:val="1987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7C5566" w:rsidRDefault="009F6FDA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7C5566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  <w:p w:rsidR="009F6FDA" w:rsidRPr="009F6FDA" w:rsidRDefault="009F6FDA" w:rsidP="009F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9F6FDA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Приказ Министерства экономического развития РФ от 31 марта 2021 г. N 151</w:t>
            </w:r>
          </w:p>
          <w:p w:rsidR="00C73281" w:rsidRPr="007C5566" w:rsidRDefault="009F6FDA" w:rsidP="009F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9F6FDA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"О типовых формах документов, используемых контрольным (надзорным) органом"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предприниматели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281" w:rsidRPr="00C73281" w:rsidRDefault="00C73281" w:rsidP="00C7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</w:p>
        </w:tc>
      </w:tr>
      <w:tr w:rsidR="00C73281" w:rsidRPr="00C73281" w:rsidTr="00B6231B">
        <w:tc>
          <w:tcPr>
            <w:tcW w:w="154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E7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7328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Иные нормативные документы</w:t>
            </w:r>
          </w:p>
        </w:tc>
      </w:tr>
      <w:tr w:rsidR="00C73281" w:rsidRPr="00C73281" w:rsidTr="00B6231B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r w:rsidR="009F6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Нижнекаменского сельсовета Алтайского района Алтайского края от </w:t>
            </w:r>
            <w:r w:rsidR="00126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07.06.2019 года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126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Правил благоустройства </w:t>
            </w:r>
            <w:r w:rsidR="00126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  <w:r w:rsidR="00126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gramStart"/>
            <w:r w:rsidR="00126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Нижнекаменский </w:t>
            </w:r>
            <w:r w:rsidR="00E77EEF" w:rsidRPr="007C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</w:t>
            </w:r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</w:t>
            </w:r>
            <w:proofErr w:type="gramEnd"/>
            <w:r w:rsidR="00126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Алтайского </w:t>
            </w:r>
            <w:r w:rsidR="00E77EEF" w:rsidRPr="007C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Алтайского края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предприниматели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полном объёме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shd w:val="clear" w:color="auto" w:fill="FFFFFF"/>
                <w:lang w:eastAsia="ru-RU"/>
              </w:rPr>
              <w:t>-</w:t>
            </w:r>
          </w:p>
        </w:tc>
      </w:tr>
      <w:tr w:rsidR="00C73281" w:rsidRPr="00C73281" w:rsidTr="00B6231B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1266D7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Собрания депутатов Нижнекаменского сельсовета Алтайского района Алтайского края от</w:t>
            </w: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spellEnd"/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</w:t>
            </w:r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77EEF" w:rsidRPr="007C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года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</w:t>
            </w:r>
            <w:proofErr w:type="gramStart"/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утверждении  </w:t>
            </w:r>
            <w:r w:rsidR="007C5566" w:rsidRPr="007C556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="007C5566" w:rsidRPr="007C5566">
              <w:rPr>
                <w:rFonts w:ascii="Times New Roman" w:hAnsi="Times New Roman" w:cs="Times New Roman"/>
              </w:rPr>
              <w:t xml:space="preserve"> о </w:t>
            </w:r>
            <w:r w:rsidR="007C5566" w:rsidRPr="007C5566">
              <w:rPr>
                <w:rFonts w:ascii="Times New Roman" w:hAnsi="Times New Roman" w:cs="Times New Roman"/>
                <w:color w:val="000000"/>
              </w:rPr>
              <w:t>муниципальном контроле в сфере</w:t>
            </w:r>
            <w:r w:rsidR="007C5566" w:rsidRPr="007C556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bookmarkStart w:id="0" w:name="_GoBack"/>
            <w:bookmarkEnd w:id="0"/>
            <w:r w:rsidR="00E77EEF"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предприниматели</w:t>
            </w:r>
          </w:p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полном объёме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81" w:rsidRPr="00C73281" w:rsidRDefault="00C73281" w:rsidP="00C7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84D"/>
                <w:lang w:eastAsia="ru-RU"/>
              </w:rPr>
            </w:pPr>
            <w:r w:rsidRPr="00C73281">
              <w:rPr>
                <w:rFonts w:ascii="Times New Roman" w:eastAsia="Times New Roman" w:hAnsi="Times New Roman" w:cs="Times New Roman"/>
                <w:color w:val="45484D"/>
                <w:lang w:eastAsia="ru-RU"/>
              </w:rPr>
              <w:t> </w:t>
            </w:r>
          </w:p>
        </w:tc>
      </w:tr>
    </w:tbl>
    <w:p w:rsidR="00C73281" w:rsidRPr="00C73281" w:rsidRDefault="00C73281" w:rsidP="00C73281">
      <w:pPr>
        <w:spacing w:after="0" w:line="240" w:lineRule="auto"/>
        <w:jc w:val="both"/>
        <w:rPr>
          <w:rFonts w:ascii="Arial" w:eastAsia="Times New Roman" w:hAnsi="Arial" w:cs="Arial"/>
          <w:color w:val="45484D"/>
          <w:sz w:val="21"/>
          <w:szCs w:val="21"/>
          <w:lang w:eastAsia="ru-RU"/>
        </w:rPr>
      </w:pPr>
      <w:r w:rsidRPr="00C73281">
        <w:rPr>
          <w:rFonts w:ascii="Arial" w:eastAsia="Times New Roman" w:hAnsi="Arial" w:cs="Arial"/>
          <w:color w:val="45484D"/>
          <w:sz w:val="21"/>
          <w:szCs w:val="21"/>
          <w:lang w:eastAsia="ru-RU"/>
        </w:rPr>
        <w:t> </w:t>
      </w:r>
    </w:p>
    <w:p w:rsidR="00083085" w:rsidRPr="007C5566" w:rsidRDefault="00083085"/>
    <w:sectPr w:rsidR="00083085" w:rsidRPr="007C5566" w:rsidSect="005645D2">
      <w:headerReference w:type="default" r:id="rId11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50" w:rsidRDefault="00587C50" w:rsidP="002724F6">
      <w:pPr>
        <w:spacing w:after="0" w:line="240" w:lineRule="auto"/>
      </w:pPr>
      <w:r>
        <w:separator/>
      </w:r>
    </w:p>
  </w:endnote>
  <w:endnote w:type="continuationSeparator" w:id="0">
    <w:p w:rsidR="00587C50" w:rsidRDefault="00587C50" w:rsidP="0027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50" w:rsidRDefault="00587C50" w:rsidP="002724F6">
      <w:pPr>
        <w:spacing w:after="0" w:line="240" w:lineRule="auto"/>
      </w:pPr>
      <w:r>
        <w:separator/>
      </w:r>
    </w:p>
  </w:footnote>
  <w:footnote w:type="continuationSeparator" w:id="0">
    <w:p w:rsidR="00587C50" w:rsidRDefault="00587C50" w:rsidP="0027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995175"/>
      <w:docPartObj>
        <w:docPartGallery w:val="Page Numbers (Top of Page)"/>
        <w:docPartUnique/>
      </w:docPartObj>
    </w:sdtPr>
    <w:sdtEndPr/>
    <w:sdtContent>
      <w:p w:rsidR="002724F6" w:rsidRDefault="00465DE9">
        <w:pPr>
          <w:pStyle w:val="a4"/>
          <w:jc w:val="right"/>
        </w:pPr>
        <w:r>
          <w:fldChar w:fldCharType="begin"/>
        </w:r>
        <w:r w:rsidR="002724F6">
          <w:instrText>PAGE   \* MERGEFORMAT</w:instrText>
        </w:r>
        <w:r>
          <w:fldChar w:fldCharType="separate"/>
        </w:r>
        <w:r w:rsidR="001266D7">
          <w:rPr>
            <w:noProof/>
          </w:rPr>
          <w:t>4</w:t>
        </w:r>
        <w:r>
          <w:fldChar w:fldCharType="end"/>
        </w:r>
      </w:p>
    </w:sdtContent>
  </w:sdt>
  <w:p w:rsidR="002724F6" w:rsidRDefault="00272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8"/>
    <w:rsid w:val="00083085"/>
    <w:rsid w:val="001266D7"/>
    <w:rsid w:val="00143F4C"/>
    <w:rsid w:val="001D6CCF"/>
    <w:rsid w:val="0025303D"/>
    <w:rsid w:val="002724F6"/>
    <w:rsid w:val="002820E8"/>
    <w:rsid w:val="00375EA6"/>
    <w:rsid w:val="00412D72"/>
    <w:rsid w:val="00465DE9"/>
    <w:rsid w:val="0055664C"/>
    <w:rsid w:val="005645D2"/>
    <w:rsid w:val="00587C50"/>
    <w:rsid w:val="005B25C0"/>
    <w:rsid w:val="006130F6"/>
    <w:rsid w:val="00737C3F"/>
    <w:rsid w:val="00774BCD"/>
    <w:rsid w:val="007C5566"/>
    <w:rsid w:val="00806F1F"/>
    <w:rsid w:val="00867958"/>
    <w:rsid w:val="00886C19"/>
    <w:rsid w:val="008C200E"/>
    <w:rsid w:val="00941675"/>
    <w:rsid w:val="009B5F87"/>
    <w:rsid w:val="009F6FDA"/>
    <w:rsid w:val="009F7BCC"/>
    <w:rsid w:val="00B6231B"/>
    <w:rsid w:val="00B95118"/>
    <w:rsid w:val="00C500B5"/>
    <w:rsid w:val="00C73281"/>
    <w:rsid w:val="00CB0922"/>
    <w:rsid w:val="00CB6BB7"/>
    <w:rsid w:val="00D01D66"/>
    <w:rsid w:val="00D10DCA"/>
    <w:rsid w:val="00D5304E"/>
    <w:rsid w:val="00D719FB"/>
    <w:rsid w:val="00E02BCD"/>
    <w:rsid w:val="00E2524A"/>
    <w:rsid w:val="00E77EEF"/>
    <w:rsid w:val="00EA4517"/>
    <w:rsid w:val="00EC78E5"/>
    <w:rsid w:val="00F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0649-D784-45FF-800E-4DAD26E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4F6"/>
  </w:style>
  <w:style w:type="paragraph" w:styleId="a6">
    <w:name w:val="footer"/>
    <w:basedOn w:val="a"/>
    <w:link w:val="a7"/>
    <w:uiPriority w:val="99"/>
    <w:unhideWhenUsed/>
    <w:rsid w:val="0027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4F6"/>
  </w:style>
  <w:style w:type="paragraph" w:styleId="a8">
    <w:name w:val="Normal (Web)"/>
    <w:basedOn w:val="a"/>
    <w:uiPriority w:val="99"/>
    <w:unhideWhenUsed/>
    <w:rsid w:val="00C7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3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86/6d73da6d830c2e1bd51e82baf532add1d53831c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820/23fb391f3632e3f68a11e40c5a7711f3513cc67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422186/7c4d9b914ce7cc9d3c847bba5f7bf1de340339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2892/17fd8feb77d84e16f2f3e71cd7471757c8d9e5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2992-9135-4536-BB19-21AA2D02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2022-11-28T03:32:00Z</dcterms:created>
  <dcterms:modified xsi:type="dcterms:W3CDTF">2022-11-28T05:39:00Z</dcterms:modified>
</cp:coreProperties>
</file>