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69A7" w:rsidRDefault="001469A7">
      <w:pPr>
        <w:jc w:val="center"/>
      </w:pPr>
    </w:p>
    <w:p w:rsidR="001469A7" w:rsidRDefault="00682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Нижнекаменского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82728" w:rsidRDefault="00682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района Алтайского края</w:t>
      </w:r>
    </w:p>
    <w:p w:rsidR="001469A7" w:rsidRDefault="00521B11">
      <w:pPr>
        <w:jc w:val="center"/>
        <w:rPr>
          <w:sz w:val="28"/>
          <w:szCs w:val="28"/>
        </w:rPr>
      </w:pPr>
      <w:r w:rsidRPr="00521B11">
        <w:pict>
          <v:line id="_x0000_s1026" style="position:absolute;left:0;text-align:left;z-index:251657728" from="9pt,8.55pt" to="495pt,8.55pt" strokeweight="1.59mm">
            <v:stroke joinstyle="miter" endcap="square"/>
          </v:line>
        </w:pict>
      </w:r>
    </w:p>
    <w:p w:rsidR="001469A7" w:rsidRDefault="001469A7">
      <w:pPr>
        <w:jc w:val="center"/>
        <w:rPr>
          <w:sz w:val="28"/>
          <w:szCs w:val="28"/>
        </w:rPr>
      </w:pPr>
    </w:p>
    <w:p w:rsidR="001469A7" w:rsidRDefault="001469A7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1469A7" w:rsidRDefault="001469A7">
      <w:pPr>
        <w:jc w:val="center"/>
        <w:rPr>
          <w:b/>
          <w:spacing w:val="40"/>
          <w:sz w:val="28"/>
          <w:szCs w:val="28"/>
        </w:rPr>
      </w:pPr>
    </w:p>
    <w:p w:rsidR="001469A7" w:rsidRDefault="001469A7">
      <w:pPr>
        <w:ind w:right="-1"/>
        <w:jc w:val="center"/>
        <w:rPr>
          <w:b/>
          <w:spacing w:val="40"/>
          <w:sz w:val="28"/>
          <w:szCs w:val="28"/>
        </w:rPr>
      </w:pPr>
    </w:p>
    <w:p w:rsidR="001469A7" w:rsidRDefault="00D113F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ноября</w:t>
      </w:r>
      <w:r w:rsidR="001469A7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1469A7">
        <w:rPr>
          <w:b/>
          <w:sz w:val="28"/>
          <w:szCs w:val="28"/>
        </w:rPr>
        <w:t xml:space="preserve">  г.                                              № </w:t>
      </w:r>
      <w:r w:rsidR="000F6F20">
        <w:rPr>
          <w:b/>
          <w:sz w:val="28"/>
          <w:szCs w:val="28"/>
        </w:rPr>
        <w:t>56</w:t>
      </w:r>
    </w:p>
    <w:p w:rsidR="001469A7" w:rsidRDefault="001469A7">
      <w:pPr>
        <w:ind w:right="-1"/>
        <w:jc w:val="center"/>
        <w:rPr>
          <w:b/>
          <w:sz w:val="28"/>
          <w:szCs w:val="28"/>
        </w:rPr>
      </w:pPr>
    </w:p>
    <w:p w:rsidR="001469A7" w:rsidRDefault="001469A7">
      <w:pPr>
        <w:ind w:right="-1"/>
        <w:jc w:val="center"/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Нижнекаменка</w:t>
      </w:r>
      <w:proofErr w:type="spellEnd"/>
    </w:p>
    <w:p w:rsidR="001469A7" w:rsidRDefault="001469A7">
      <w:pPr>
        <w:jc w:val="center"/>
      </w:pPr>
    </w:p>
    <w:p w:rsidR="001469A7" w:rsidRDefault="001469A7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1469A7" w:rsidRDefault="001469A7">
      <w:pPr>
        <w:jc w:val="center"/>
        <w:rPr>
          <w:sz w:val="20"/>
          <w:szCs w:val="20"/>
        </w:rPr>
      </w:pPr>
    </w:p>
    <w:p w:rsidR="001469A7" w:rsidRDefault="001469A7" w:rsidP="00D11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</w:t>
      </w:r>
      <w:r w:rsidR="00D113F1">
        <w:rPr>
          <w:sz w:val="28"/>
          <w:szCs w:val="28"/>
        </w:rPr>
        <w:t>Положения о порядке</w:t>
      </w:r>
    </w:p>
    <w:p w:rsidR="00D113F1" w:rsidRDefault="00D113F1" w:rsidP="00D113F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расходования средств резервного фонда</w:t>
      </w:r>
    </w:p>
    <w:p w:rsidR="00D113F1" w:rsidRDefault="00D113F1" w:rsidP="00D113F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Нижнекаменского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113F1" w:rsidRDefault="00D113F1" w:rsidP="00D113F1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1469A7" w:rsidRDefault="001469A7">
      <w:pPr>
        <w:jc w:val="both"/>
        <w:rPr>
          <w:sz w:val="28"/>
          <w:szCs w:val="28"/>
        </w:rPr>
      </w:pPr>
    </w:p>
    <w:p w:rsidR="00D113F1" w:rsidRDefault="00146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13F1">
        <w:rPr>
          <w:sz w:val="28"/>
          <w:szCs w:val="28"/>
        </w:rPr>
        <w:t xml:space="preserve">  </w:t>
      </w:r>
    </w:p>
    <w:p w:rsidR="001469A7" w:rsidRDefault="00D11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="001469A7">
        <w:rPr>
          <w:sz w:val="28"/>
          <w:szCs w:val="28"/>
        </w:rPr>
        <w:t xml:space="preserve"> </w:t>
      </w:r>
      <w:r>
        <w:rPr>
          <w:sz w:val="28"/>
          <w:szCs w:val="28"/>
        </w:rPr>
        <w:t>81</w:t>
      </w:r>
      <w:r w:rsidR="00146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Федерации, Положением о бюджетном процессе муниципального образования </w:t>
      </w:r>
      <w:proofErr w:type="spellStart"/>
      <w:r>
        <w:rPr>
          <w:sz w:val="28"/>
          <w:szCs w:val="28"/>
        </w:rPr>
        <w:t>Нижнекаменский</w:t>
      </w:r>
      <w:proofErr w:type="spellEnd"/>
      <w:r>
        <w:rPr>
          <w:sz w:val="28"/>
          <w:szCs w:val="28"/>
        </w:rPr>
        <w:t xml:space="preserve"> сельсовет, Уставом МО </w:t>
      </w:r>
      <w:proofErr w:type="spellStart"/>
      <w:r>
        <w:rPr>
          <w:sz w:val="28"/>
          <w:szCs w:val="28"/>
        </w:rPr>
        <w:t>Нижнекаменский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края, Постановляю:</w:t>
      </w:r>
    </w:p>
    <w:p w:rsidR="001469A7" w:rsidRDefault="00146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469A7" w:rsidRDefault="00146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0F6F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 </w:t>
      </w:r>
      <w:r w:rsidR="00D113F1">
        <w:rPr>
          <w:sz w:val="28"/>
          <w:szCs w:val="28"/>
        </w:rPr>
        <w:t xml:space="preserve">Положение о порядке расходования средств резервного фонда </w:t>
      </w:r>
      <w:proofErr w:type="spellStart"/>
      <w:r w:rsidR="00D113F1">
        <w:rPr>
          <w:sz w:val="28"/>
          <w:szCs w:val="28"/>
        </w:rPr>
        <w:t>Нижнекаменского</w:t>
      </w:r>
      <w:proofErr w:type="spellEnd"/>
      <w:r w:rsidR="00D113F1">
        <w:rPr>
          <w:sz w:val="28"/>
          <w:szCs w:val="28"/>
        </w:rPr>
        <w:t xml:space="preserve"> сельсовета Алтайского района Алтайского края.</w:t>
      </w:r>
      <w:r>
        <w:rPr>
          <w:sz w:val="28"/>
          <w:szCs w:val="28"/>
        </w:rPr>
        <w:t xml:space="preserve"> </w:t>
      </w:r>
    </w:p>
    <w:p w:rsidR="00D113F1" w:rsidRDefault="00D11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69A7">
        <w:rPr>
          <w:sz w:val="28"/>
          <w:szCs w:val="28"/>
        </w:rPr>
        <w:t xml:space="preserve"> 2.</w:t>
      </w:r>
      <w:r w:rsidR="000F6F20">
        <w:rPr>
          <w:sz w:val="28"/>
          <w:szCs w:val="28"/>
        </w:rPr>
        <w:t xml:space="preserve"> </w:t>
      </w:r>
      <w:r w:rsidR="001469A7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</w:t>
      </w:r>
      <w:r w:rsidR="00FD4923">
        <w:rPr>
          <w:sz w:val="28"/>
          <w:szCs w:val="28"/>
        </w:rPr>
        <w:t xml:space="preserve"> Постановление Администрац</w:t>
      </w:r>
      <w:r w:rsidR="003806C6">
        <w:rPr>
          <w:sz w:val="28"/>
          <w:szCs w:val="28"/>
        </w:rPr>
        <w:t xml:space="preserve">ии </w:t>
      </w:r>
      <w:proofErr w:type="spellStart"/>
      <w:r w:rsidR="003806C6">
        <w:rPr>
          <w:sz w:val="28"/>
          <w:szCs w:val="28"/>
        </w:rPr>
        <w:t>Нижнекаменского</w:t>
      </w:r>
      <w:proofErr w:type="spellEnd"/>
      <w:r w:rsidR="003806C6">
        <w:rPr>
          <w:sz w:val="28"/>
          <w:szCs w:val="28"/>
        </w:rPr>
        <w:t xml:space="preserve"> сельсовета №8 </w:t>
      </w:r>
      <w:r w:rsidR="00FD4923">
        <w:rPr>
          <w:sz w:val="28"/>
          <w:szCs w:val="28"/>
        </w:rPr>
        <w:t xml:space="preserve">от </w:t>
      </w:r>
      <w:r w:rsidR="003806C6">
        <w:rPr>
          <w:sz w:val="28"/>
          <w:szCs w:val="28"/>
        </w:rPr>
        <w:t xml:space="preserve">13.01.2014  </w:t>
      </w:r>
      <w:r w:rsidR="00FD4923">
        <w:rPr>
          <w:sz w:val="28"/>
          <w:szCs w:val="28"/>
        </w:rPr>
        <w:t>г. «О</w:t>
      </w:r>
      <w:r w:rsidR="003806C6">
        <w:rPr>
          <w:sz w:val="28"/>
          <w:szCs w:val="28"/>
        </w:rPr>
        <w:t xml:space="preserve">б утверждении Положения о порядке расходования средств резервного фонда администрации </w:t>
      </w:r>
      <w:proofErr w:type="spellStart"/>
      <w:r w:rsidR="003806C6">
        <w:rPr>
          <w:sz w:val="28"/>
          <w:szCs w:val="28"/>
        </w:rPr>
        <w:t>Нижнекаменского</w:t>
      </w:r>
      <w:proofErr w:type="spellEnd"/>
      <w:r w:rsidR="003806C6">
        <w:rPr>
          <w:sz w:val="28"/>
          <w:szCs w:val="28"/>
        </w:rPr>
        <w:t xml:space="preserve"> сельсовета для предупреждения и ликвидации чрезвычайных ситуаций</w:t>
      </w:r>
      <w:r w:rsidR="00FD4923">
        <w:rPr>
          <w:sz w:val="28"/>
          <w:szCs w:val="28"/>
        </w:rPr>
        <w:t>».</w:t>
      </w:r>
    </w:p>
    <w:p w:rsidR="00BA04CE" w:rsidRDefault="00BA04CE">
      <w:pPr>
        <w:jc w:val="both"/>
      </w:pPr>
      <w:r>
        <w:rPr>
          <w:sz w:val="28"/>
          <w:szCs w:val="28"/>
        </w:rPr>
        <w:t>3.</w:t>
      </w:r>
      <w:r w:rsidR="000F6F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 w:rsidR="00FD4923">
        <w:rPr>
          <w:sz w:val="28"/>
          <w:szCs w:val="28"/>
        </w:rPr>
        <w:t>Контроль за</w:t>
      </w:r>
      <w:proofErr w:type="gramEnd"/>
      <w:r w:rsidR="00FD4923">
        <w:rPr>
          <w:sz w:val="28"/>
          <w:szCs w:val="28"/>
        </w:rPr>
        <w:t xml:space="preserve"> исполнением Постановления оставляю за собой.</w:t>
      </w:r>
    </w:p>
    <w:p w:rsidR="001469A7" w:rsidRDefault="001469A7">
      <w:pPr>
        <w:jc w:val="both"/>
      </w:pPr>
    </w:p>
    <w:p w:rsidR="001469A7" w:rsidRDefault="001469A7">
      <w:pPr>
        <w:jc w:val="both"/>
      </w:pPr>
    </w:p>
    <w:p w:rsidR="001469A7" w:rsidRDefault="001469A7">
      <w:pPr>
        <w:jc w:val="both"/>
      </w:pPr>
      <w:r>
        <w:rPr>
          <w:sz w:val="28"/>
          <w:szCs w:val="28"/>
        </w:rPr>
        <w:t xml:space="preserve">                 </w:t>
      </w:r>
    </w:p>
    <w:p w:rsidR="001469A7" w:rsidRDefault="001469A7">
      <w:pPr>
        <w:jc w:val="both"/>
      </w:pPr>
    </w:p>
    <w:p w:rsidR="001469A7" w:rsidRDefault="001469A7">
      <w:pPr>
        <w:jc w:val="both"/>
      </w:pPr>
    </w:p>
    <w:p w:rsidR="001469A7" w:rsidRDefault="001469A7">
      <w:pPr>
        <w:jc w:val="both"/>
      </w:pPr>
    </w:p>
    <w:p w:rsidR="001469A7" w:rsidRDefault="00806192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1469A7">
        <w:rPr>
          <w:sz w:val="28"/>
          <w:szCs w:val="28"/>
        </w:rPr>
        <w:t xml:space="preserve"> </w:t>
      </w:r>
      <w:proofErr w:type="spellStart"/>
      <w:r w:rsidR="001469A7">
        <w:rPr>
          <w:sz w:val="28"/>
          <w:szCs w:val="28"/>
        </w:rPr>
        <w:t>Нижнекаменского</w:t>
      </w:r>
      <w:proofErr w:type="spellEnd"/>
      <w:r w:rsidR="001469A7">
        <w:rPr>
          <w:sz w:val="28"/>
          <w:szCs w:val="28"/>
        </w:rPr>
        <w:t xml:space="preserve"> сельсовета                                                   </w:t>
      </w:r>
      <w:r w:rsidR="00FD4923">
        <w:rPr>
          <w:sz w:val="28"/>
          <w:szCs w:val="28"/>
        </w:rPr>
        <w:t>М.В.Аносова</w:t>
      </w:r>
    </w:p>
    <w:p w:rsidR="001469A7" w:rsidRDefault="001469A7">
      <w:pPr>
        <w:tabs>
          <w:tab w:val="left" w:pos="4230"/>
        </w:tabs>
        <w:jc w:val="both"/>
        <w:rPr>
          <w:sz w:val="28"/>
          <w:szCs w:val="28"/>
        </w:rPr>
      </w:pPr>
    </w:p>
    <w:p w:rsidR="00202A86" w:rsidRDefault="00202A86">
      <w:pPr>
        <w:tabs>
          <w:tab w:val="left" w:pos="4230"/>
        </w:tabs>
        <w:jc w:val="both"/>
        <w:rPr>
          <w:sz w:val="28"/>
          <w:szCs w:val="28"/>
        </w:rPr>
      </w:pPr>
    </w:p>
    <w:p w:rsidR="000F6F20" w:rsidRDefault="000F6F20" w:rsidP="00806192">
      <w:pPr>
        <w:tabs>
          <w:tab w:val="left" w:pos="4230"/>
        </w:tabs>
        <w:rPr>
          <w:b/>
          <w:sz w:val="28"/>
          <w:szCs w:val="28"/>
        </w:rPr>
      </w:pPr>
    </w:p>
    <w:p w:rsidR="00806192" w:rsidRDefault="00806192" w:rsidP="00202A86">
      <w:pPr>
        <w:tabs>
          <w:tab w:val="left" w:pos="4230"/>
        </w:tabs>
        <w:jc w:val="center"/>
        <w:rPr>
          <w:b/>
          <w:sz w:val="28"/>
          <w:szCs w:val="28"/>
        </w:rPr>
      </w:pPr>
    </w:p>
    <w:p w:rsidR="00806192" w:rsidRDefault="00806192" w:rsidP="00202A86">
      <w:pPr>
        <w:tabs>
          <w:tab w:val="left" w:pos="4230"/>
        </w:tabs>
        <w:jc w:val="center"/>
        <w:rPr>
          <w:b/>
          <w:sz w:val="28"/>
          <w:szCs w:val="28"/>
        </w:rPr>
      </w:pPr>
    </w:p>
    <w:p w:rsidR="00806192" w:rsidRDefault="00806192" w:rsidP="00202A86">
      <w:pPr>
        <w:tabs>
          <w:tab w:val="left" w:pos="4230"/>
        </w:tabs>
        <w:jc w:val="center"/>
        <w:rPr>
          <w:b/>
          <w:sz w:val="28"/>
          <w:szCs w:val="28"/>
        </w:rPr>
      </w:pPr>
    </w:p>
    <w:p w:rsidR="00202A86" w:rsidRDefault="00202A86" w:rsidP="00202A86">
      <w:pPr>
        <w:tabs>
          <w:tab w:val="left" w:pos="4230"/>
        </w:tabs>
        <w:jc w:val="center"/>
        <w:rPr>
          <w:b/>
          <w:sz w:val="28"/>
          <w:szCs w:val="28"/>
        </w:rPr>
      </w:pPr>
      <w:r w:rsidRPr="00202A86">
        <w:rPr>
          <w:b/>
          <w:sz w:val="28"/>
          <w:szCs w:val="28"/>
        </w:rPr>
        <w:t xml:space="preserve">ПОЛОЖЕНИЕ </w:t>
      </w:r>
    </w:p>
    <w:p w:rsidR="00202A86" w:rsidRDefault="00202A86" w:rsidP="00202A86">
      <w:pPr>
        <w:tabs>
          <w:tab w:val="left" w:pos="4230"/>
        </w:tabs>
        <w:jc w:val="center"/>
        <w:rPr>
          <w:b/>
          <w:sz w:val="28"/>
          <w:szCs w:val="28"/>
        </w:rPr>
      </w:pPr>
      <w:r w:rsidRPr="00202A86">
        <w:rPr>
          <w:b/>
          <w:sz w:val="28"/>
          <w:szCs w:val="28"/>
        </w:rPr>
        <w:t>О ПОРЯДКЕ РАСХОДОВАНИЯ СРЕДСТВ РЕЗЕРВНОГО ФОНДА НИЖНЕКАМЕНСКОГО СЕЛЬСОВЕТА АЛТАЙСКОГО РАЙОНА АЛТАЙСКОГО КРАЯ</w:t>
      </w:r>
    </w:p>
    <w:p w:rsidR="00202A86" w:rsidRPr="00202A86" w:rsidRDefault="00202A86" w:rsidP="00202A86">
      <w:pPr>
        <w:tabs>
          <w:tab w:val="left" w:pos="4230"/>
        </w:tabs>
        <w:jc w:val="center"/>
        <w:rPr>
          <w:b/>
          <w:sz w:val="28"/>
          <w:szCs w:val="28"/>
        </w:rPr>
      </w:pPr>
    </w:p>
    <w:p w:rsidR="00202A86" w:rsidRPr="00202A86" w:rsidRDefault="00202A86" w:rsidP="00202A86">
      <w:pPr>
        <w:pStyle w:val="ae"/>
        <w:numPr>
          <w:ilvl w:val="0"/>
          <w:numId w:val="2"/>
        </w:numPr>
        <w:tabs>
          <w:tab w:val="left" w:pos="4230"/>
        </w:tabs>
        <w:jc w:val="center"/>
        <w:rPr>
          <w:sz w:val="28"/>
          <w:szCs w:val="28"/>
        </w:rPr>
      </w:pPr>
      <w:r w:rsidRPr="00202A86">
        <w:rPr>
          <w:sz w:val="28"/>
          <w:szCs w:val="28"/>
        </w:rPr>
        <w:t>Общие положения</w:t>
      </w:r>
    </w:p>
    <w:p w:rsidR="00202A86" w:rsidRPr="00202A86" w:rsidRDefault="00202A86" w:rsidP="00202A86">
      <w:pPr>
        <w:pStyle w:val="ae"/>
        <w:tabs>
          <w:tab w:val="left" w:pos="4230"/>
        </w:tabs>
        <w:rPr>
          <w:sz w:val="28"/>
          <w:szCs w:val="28"/>
        </w:rPr>
      </w:pPr>
    </w:p>
    <w:p w:rsidR="003D08D7" w:rsidRDefault="00202A86" w:rsidP="00202A86">
      <w:pPr>
        <w:pStyle w:val="ae"/>
        <w:numPr>
          <w:ilvl w:val="1"/>
          <w:numId w:val="2"/>
        </w:numPr>
        <w:tabs>
          <w:tab w:val="left" w:pos="4230"/>
        </w:tabs>
        <w:rPr>
          <w:sz w:val="28"/>
          <w:szCs w:val="28"/>
        </w:rPr>
      </w:pPr>
      <w:r w:rsidRPr="00202A86">
        <w:rPr>
          <w:sz w:val="28"/>
          <w:szCs w:val="28"/>
        </w:rPr>
        <w:t xml:space="preserve">  </w:t>
      </w:r>
      <w:r w:rsidR="003D08D7">
        <w:rPr>
          <w:sz w:val="28"/>
          <w:szCs w:val="28"/>
        </w:rPr>
        <w:t xml:space="preserve"> </w:t>
      </w:r>
      <w:r w:rsidRPr="00202A86">
        <w:rPr>
          <w:sz w:val="28"/>
          <w:szCs w:val="28"/>
        </w:rPr>
        <w:t>Настоящий Порядок использован</w:t>
      </w:r>
      <w:r w:rsidR="003D08D7">
        <w:rPr>
          <w:sz w:val="28"/>
          <w:szCs w:val="28"/>
        </w:rPr>
        <w:t>ия бюджетных средств резервного</w:t>
      </w:r>
    </w:p>
    <w:p w:rsidR="00202A86" w:rsidRPr="003D08D7" w:rsidRDefault="00202A86" w:rsidP="003D08D7">
      <w:pPr>
        <w:tabs>
          <w:tab w:val="left" w:pos="4230"/>
        </w:tabs>
        <w:ind w:left="720"/>
        <w:rPr>
          <w:sz w:val="28"/>
          <w:szCs w:val="28"/>
        </w:rPr>
      </w:pPr>
      <w:r w:rsidRPr="003D08D7">
        <w:rPr>
          <w:sz w:val="28"/>
          <w:szCs w:val="28"/>
        </w:rPr>
        <w:t xml:space="preserve">фонда </w:t>
      </w:r>
      <w:proofErr w:type="spellStart"/>
      <w:r w:rsidRPr="003D08D7">
        <w:rPr>
          <w:sz w:val="28"/>
          <w:szCs w:val="28"/>
        </w:rPr>
        <w:t>Нижнекаменского</w:t>
      </w:r>
      <w:proofErr w:type="spellEnd"/>
      <w:r w:rsidRPr="003D08D7">
        <w:rPr>
          <w:sz w:val="28"/>
          <w:szCs w:val="28"/>
        </w:rPr>
        <w:t xml:space="preserve"> сельсовета (далее – резервный фонд) определяет направления использ</w:t>
      </w:r>
      <w:r w:rsidR="003D08D7" w:rsidRPr="003D08D7">
        <w:rPr>
          <w:sz w:val="28"/>
          <w:szCs w:val="28"/>
        </w:rPr>
        <w:t>ования средств резервного фонда</w:t>
      </w:r>
      <w:r w:rsidRPr="003D08D7">
        <w:rPr>
          <w:sz w:val="28"/>
          <w:szCs w:val="28"/>
        </w:rPr>
        <w:t xml:space="preserve">, цели, на которые они выделяются, управление средствами из резервного фонда, осуществление </w:t>
      </w:r>
      <w:proofErr w:type="gramStart"/>
      <w:r w:rsidRPr="003D08D7">
        <w:rPr>
          <w:sz w:val="28"/>
          <w:szCs w:val="28"/>
        </w:rPr>
        <w:t>контроля за</w:t>
      </w:r>
      <w:proofErr w:type="gramEnd"/>
      <w:r w:rsidRPr="003D08D7">
        <w:rPr>
          <w:sz w:val="28"/>
          <w:szCs w:val="28"/>
        </w:rPr>
        <w:t xml:space="preserve"> целевым использованием и форму отчета об использовании средств резервного фонда.</w:t>
      </w:r>
    </w:p>
    <w:p w:rsidR="003D08D7" w:rsidRPr="00F23385" w:rsidRDefault="00F23385" w:rsidP="00F23385">
      <w:pPr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3385">
        <w:rPr>
          <w:sz w:val="28"/>
          <w:szCs w:val="28"/>
        </w:rPr>
        <w:t>1.2.</w:t>
      </w:r>
      <w:r w:rsidR="00202A86" w:rsidRPr="00F23385">
        <w:rPr>
          <w:sz w:val="28"/>
          <w:szCs w:val="28"/>
        </w:rPr>
        <w:t xml:space="preserve">  </w:t>
      </w:r>
      <w:r w:rsidR="003D08D7" w:rsidRPr="00F23385">
        <w:rPr>
          <w:sz w:val="28"/>
          <w:szCs w:val="28"/>
        </w:rPr>
        <w:t xml:space="preserve"> </w:t>
      </w:r>
      <w:r w:rsidR="00202A86" w:rsidRPr="00F23385">
        <w:rPr>
          <w:sz w:val="28"/>
          <w:szCs w:val="28"/>
        </w:rPr>
        <w:t>Резервный фонд созд</w:t>
      </w:r>
      <w:r w:rsidR="003D08D7" w:rsidRPr="00F23385">
        <w:rPr>
          <w:sz w:val="28"/>
          <w:szCs w:val="28"/>
        </w:rPr>
        <w:t>ается в расходной части бюджета</w:t>
      </w:r>
    </w:p>
    <w:p w:rsidR="00202A86" w:rsidRDefault="00202A86" w:rsidP="003D08D7">
      <w:pPr>
        <w:tabs>
          <w:tab w:val="left" w:pos="4230"/>
        </w:tabs>
        <w:ind w:left="720"/>
        <w:rPr>
          <w:sz w:val="28"/>
          <w:szCs w:val="28"/>
        </w:rPr>
      </w:pPr>
      <w:proofErr w:type="spellStart"/>
      <w:r w:rsidRPr="003D08D7">
        <w:rPr>
          <w:sz w:val="28"/>
          <w:szCs w:val="28"/>
        </w:rPr>
        <w:t>Нижнекаменского</w:t>
      </w:r>
      <w:proofErr w:type="spellEnd"/>
      <w:r w:rsidRPr="003D08D7">
        <w:rPr>
          <w:sz w:val="28"/>
          <w:szCs w:val="28"/>
        </w:rPr>
        <w:t xml:space="preserve"> сельсовета.</w:t>
      </w:r>
    </w:p>
    <w:p w:rsidR="003D08D7" w:rsidRDefault="006A3DA5" w:rsidP="003D08D7">
      <w:pPr>
        <w:tabs>
          <w:tab w:val="left" w:pos="423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Размер  резервного фонда формируется и устанавливается при утверждении бюджета </w:t>
      </w:r>
      <w:proofErr w:type="spellStart"/>
      <w:r>
        <w:rPr>
          <w:sz w:val="28"/>
          <w:szCs w:val="28"/>
        </w:rPr>
        <w:t>Нижнекаменского</w:t>
      </w:r>
      <w:proofErr w:type="spellEnd"/>
      <w:r>
        <w:rPr>
          <w:sz w:val="28"/>
          <w:szCs w:val="28"/>
        </w:rPr>
        <w:t xml:space="preserve"> сельсовета на очередной финансовый год и плановый период при рассмотрении проекта бюджета и не может превышать 3% общего объема расходов. Размер резервного фонда может изменяться в течение года при внесении</w:t>
      </w:r>
      <w:r w:rsidR="00E966C1">
        <w:rPr>
          <w:sz w:val="28"/>
          <w:szCs w:val="28"/>
        </w:rPr>
        <w:t xml:space="preserve"> соответствующих изменений в бюджет </w:t>
      </w:r>
      <w:proofErr w:type="spellStart"/>
      <w:r w:rsidR="00E966C1">
        <w:rPr>
          <w:sz w:val="28"/>
          <w:szCs w:val="28"/>
        </w:rPr>
        <w:t>Нижнекаменского</w:t>
      </w:r>
      <w:proofErr w:type="spellEnd"/>
      <w:r w:rsidR="00E966C1">
        <w:rPr>
          <w:sz w:val="28"/>
          <w:szCs w:val="28"/>
        </w:rPr>
        <w:t xml:space="preserve"> сельсовета.</w:t>
      </w:r>
    </w:p>
    <w:p w:rsidR="00E966C1" w:rsidRDefault="00E966C1" w:rsidP="003D08D7">
      <w:pPr>
        <w:tabs>
          <w:tab w:val="left" w:pos="4230"/>
        </w:tabs>
        <w:ind w:left="720"/>
        <w:rPr>
          <w:sz w:val="28"/>
          <w:szCs w:val="28"/>
        </w:rPr>
      </w:pPr>
    </w:p>
    <w:p w:rsidR="00E966C1" w:rsidRDefault="00E966C1" w:rsidP="00E966C1">
      <w:pPr>
        <w:pStyle w:val="ae"/>
        <w:numPr>
          <w:ilvl w:val="0"/>
          <w:numId w:val="2"/>
        </w:numPr>
        <w:tabs>
          <w:tab w:val="left" w:pos="4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использования средств резервного фонда</w:t>
      </w:r>
    </w:p>
    <w:p w:rsidR="00E966C1" w:rsidRDefault="00E966C1" w:rsidP="00E966C1">
      <w:pPr>
        <w:pStyle w:val="ae"/>
        <w:tabs>
          <w:tab w:val="left" w:pos="4230"/>
        </w:tabs>
        <w:rPr>
          <w:sz w:val="28"/>
          <w:szCs w:val="28"/>
        </w:rPr>
      </w:pPr>
    </w:p>
    <w:p w:rsidR="00E966C1" w:rsidRDefault="00E966C1" w:rsidP="00E966C1">
      <w:pPr>
        <w:pStyle w:val="ae"/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>Средства резервного фонда направляются на финансовое обеспечение непредвиденных расходов и мероприятий, в том числе на проведение аварийно-восстановительных работ</w:t>
      </w:r>
      <w:r w:rsidR="00A03184">
        <w:rPr>
          <w:sz w:val="28"/>
          <w:szCs w:val="28"/>
        </w:rPr>
        <w:t xml:space="preserve"> и иных мероприятий,  связанных  с ликвидацией  последствий чрезвычайных ситуаций в границах поселения.</w:t>
      </w:r>
    </w:p>
    <w:p w:rsidR="00A03184" w:rsidRDefault="00A03184" w:rsidP="00E966C1">
      <w:pPr>
        <w:pStyle w:val="ae"/>
        <w:tabs>
          <w:tab w:val="left" w:pos="4230"/>
        </w:tabs>
        <w:rPr>
          <w:sz w:val="28"/>
          <w:szCs w:val="28"/>
        </w:rPr>
      </w:pPr>
    </w:p>
    <w:p w:rsidR="00A03184" w:rsidRPr="00F23385" w:rsidRDefault="00A03184" w:rsidP="00F23385">
      <w:pPr>
        <w:pStyle w:val="ae"/>
        <w:numPr>
          <w:ilvl w:val="0"/>
          <w:numId w:val="2"/>
        </w:numPr>
        <w:tabs>
          <w:tab w:val="left" w:pos="4230"/>
        </w:tabs>
        <w:jc w:val="center"/>
        <w:rPr>
          <w:sz w:val="28"/>
          <w:szCs w:val="28"/>
        </w:rPr>
      </w:pPr>
      <w:r w:rsidRPr="00F23385">
        <w:rPr>
          <w:sz w:val="28"/>
          <w:szCs w:val="28"/>
        </w:rPr>
        <w:t>Цели расходования средств резервного фонда</w:t>
      </w:r>
    </w:p>
    <w:p w:rsidR="00F23385" w:rsidRDefault="00F23385" w:rsidP="00F23385">
      <w:pPr>
        <w:pStyle w:val="ae"/>
        <w:tabs>
          <w:tab w:val="left" w:pos="4230"/>
        </w:tabs>
        <w:rPr>
          <w:sz w:val="28"/>
          <w:szCs w:val="28"/>
        </w:rPr>
      </w:pPr>
    </w:p>
    <w:p w:rsidR="00F23385" w:rsidRDefault="00F23385" w:rsidP="00F23385">
      <w:pPr>
        <w:pStyle w:val="ae"/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>3.1. Средства резервного фонда расходуются на следующие цели:</w:t>
      </w:r>
    </w:p>
    <w:p w:rsidR="00F23385" w:rsidRDefault="00F23385" w:rsidP="00F23385">
      <w:pPr>
        <w:pStyle w:val="ae"/>
        <w:tabs>
          <w:tab w:val="left" w:pos="4230"/>
        </w:tabs>
        <w:rPr>
          <w:sz w:val="28"/>
          <w:szCs w:val="28"/>
        </w:rPr>
      </w:pPr>
    </w:p>
    <w:p w:rsidR="00F23385" w:rsidRDefault="00F23385" w:rsidP="00F23385">
      <w:pPr>
        <w:pStyle w:val="ae"/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>- проведение аварийно-восстановительных работ по ликвидации последствий стихийных бедствий и других чрезвычайных ситуаций, имевших место в текущем году;</w:t>
      </w:r>
    </w:p>
    <w:p w:rsidR="003806C6" w:rsidRDefault="003806C6" w:rsidP="00F23385">
      <w:pPr>
        <w:pStyle w:val="ae"/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>- проведение мероприятий, направленных на предупреждение чрезвычайных ситуаций;</w:t>
      </w:r>
    </w:p>
    <w:p w:rsidR="003806C6" w:rsidRDefault="003806C6" w:rsidP="00F23385">
      <w:pPr>
        <w:pStyle w:val="ae"/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>- предупреждение ситуаций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оторые могут привести к нарушению функционирования систем жизнеобеспечения населения и ликвидация </w:t>
      </w:r>
      <w:r w:rsidR="0079068F">
        <w:rPr>
          <w:sz w:val="28"/>
          <w:szCs w:val="28"/>
        </w:rPr>
        <w:t xml:space="preserve"> их последствий;</w:t>
      </w:r>
    </w:p>
    <w:p w:rsidR="0079068F" w:rsidRDefault="0079068F" w:rsidP="00F23385">
      <w:pPr>
        <w:pStyle w:val="ae"/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на территории поселения неотложных мероприятий по предупреждению терроризма и экстремизма, минимизации их последствий;</w:t>
      </w:r>
    </w:p>
    <w:p w:rsidR="0079068F" w:rsidRDefault="0079068F" w:rsidP="00F23385">
      <w:pPr>
        <w:pStyle w:val="ae"/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мероприятий местного значения;</w:t>
      </w:r>
    </w:p>
    <w:p w:rsidR="0079068F" w:rsidRDefault="0079068F" w:rsidP="00F23385">
      <w:pPr>
        <w:pStyle w:val="ae"/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 xml:space="preserve">- осуществление иных неотложных непредвиденных мероприятий для решения вопросов, отнесенных к полномочиям </w:t>
      </w:r>
      <w:proofErr w:type="spellStart"/>
      <w:r>
        <w:rPr>
          <w:sz w:val="28"/>
          <w:szCs w:val="28"/>
        </w:rPr>
        <w:t>Нижнекаменского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9068F" w:rsidRDefault="0079068F" w:rsidP="00F23385">
      <w:pPr>
        <w:pStyle w:val="ae"/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 xml:space="preserve">3.2. Расходование средств резервного фонда осуществляется на основании распоряжения Администрации </w:t>
      </w:r>
      <w:proofErr w:type="spellStart"/>
      <w:r>
        <w:rPr>
          <w:sz w:val="28"/>
          <w:szCs w:val="28"/>
        </w:rPr>
        <w:t>Нижнекаменского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9068F" w:rsidRDefault="0079068F" w:rsidP="00F23385">
      <w:pPr>
        <w:pStyle w:val="ae"/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>3.3. Средства из резервного фонда выделяются на финансирование мероприятия по ликвидации чрезвычайных ситуаций только местного уровня.</w:t>
      </w:r>
    </w:p>
    <w:p w:rsidR="0079068F" w:rsidRDefault="0079068F" w:rsidP="00F23385">
      <w:pPr>
        <w:pStyle w:val="ae"/>
        <w:tabs>
          <w:tab w:val="left" w:pos="4230"/>
        </w:tabs>
        <w:rPr>
          <w:sz w:val="28"/>
          <w:szCs w:val="28"/>
        </w:rPr>
      </w:pPr>
    </w:p>
    <w:p w:rsidR="0079068F" w:rsidRDefault="0079068F" w:rsidP="0079068F">
      <w:pPr>
        <w:tabs>
          <w:tab w:val="left" w:pos="4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4.Управление средствами резервного фонда</w:t>
      </w:r>
    </w:p>
    <w:p w:rsidR="0079068F" w:rsidRDefault="0079068F" w:rsidP="0079068F">
      <w:pPr>
        <w:tabs>
          <w:tab w:val="left" w:pos="4230"/>
        </w:tabs>
        <w:rPr>
          <w:sz w:val="28"/>
          <w:szCs w:val="28"/>
        </w:rPr>
      </w:pPr>
    </w:p>
    <w:p w:rsidR="005317BA" w:rsidRDefault="0079068F" w:rsidP="0079068F">
      <w:pPr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4.1.  </w:t>
      </w:r>
      <w:r w:rsidR="005317BA">
        <w:rPr>
          <w:sz w:val="28"/>
          <w:szCs w:val="28"/>
        </w:rPr>
        <w:t xml:space="preserve">Управление средствами резервного фонда осуществляется </w:t>
      </w:r>
      <w:proofErr w:type="gramStart"/>
      <w:r w:rsidR="005317BA">
        <w:rPr>
          <w:sz w:val="28"/>
          <w:szCs w:val="28"/>
        </w:rPr>
        <w:t>на</w:t>
      </w:r>
      <w:proofErr w:type="gramEnd"/>
    </w:p>
    <w:p w:rsidR="005317BA" w:rsidRDefault="005317BA" w:rsidP="0079068F">
      <w:pPr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 настоящего Положения. Средствами резервного фонда </w:t>
      </w:r>
    </w:p>
    <w:p w:rsidR="005317BA" w:rsidRDefault="005317BA" w:rsidP="0079068F">
      <w:pPr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распоряжается лицо, возглавляющее Администрацию </w:t>
      </w:r>
      <w:proofErr w:type="spellStart"/>
      <w:r>
        <w:rPr>
          <w:sz w:val="28"/>
          <w:szCs w:val="28"/>
        </w:rPr>
        <w:t>Нижнекаменского</w:t>
      </w:r>
      <w:proofErr w:type="spellEnd"/>
      <w:r>
        <w:rPr>
          <w:sz w:val="28"/>
          <w:szCs w:val="28"/>
        </w:rPr>
        <w:t xml:space="preserve"> </w:t>
      </w:r>
    </w:p>
    <w:p w:rsidR="0079068F" w:rsidRDefault="005317BA" w:rsidP="0079068F">
      <w:pPr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сельсовета.</w:t>
      </w:r>
    </w:p>
    <w:p w:rsidR="005317BA" w:rsidRDefault="005317BA" w:rsidP="0079068F">
      <w:pPr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Средства резервного фонда выделяются и используются только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</w:t>
      </w:r>
    </w:p>
    <w:p w:rsidR="005317BA" w:rsidRDefault="005317BA" w:rsidP="0079068F">
      <w:pPr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целевому </w:t>
      </w:r>
      <w:r w:rsidR="00DB46B4">
        <w:rPr>
          <w:sz w:val="28"/>
          <w:szCs w:val="28"/>
        </w:rPr>
        <w:t>назначению</w:t>
      </w:r>
      <w:r>
        <w:rPr>
          <w:sz w:val="28"/>
          <w:szCs w:val="28"/>
        </w:rPr>
        <w:t>.</w:t>
      </w:r>
    </w:p>
    <w:p w:rsidR="005317BA" w:rsidRDefault="005317BA" w:rsidP="0079068F">
      <w:pPr>
        <w:tabs>
          <w:tab w:val="left" w:pos="4230"/>
        </w:tabs>
        <w:rPr>
          <w:sz w:val="28"/>
          <w:szCs w:val="28"/>
        </w:rPr>
      </w:pPr>
    </w:p>
    <w:p w:rsidR="005317BA" w:rsidRDefault="005317BA" w:rsidP="005317BA">
      <w:pPr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5. Учет и форма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средств резервного фонда</w:t>
      </w:r>
    </w:p>
    <w:p w:rsidR="005317BA" w:rsidRPr="005317BA" w:rsidRDefault="005317BA" w:rsidP="005317BA">
      <w:pPr>
        <w:tabs>
          <w:tab w:val="left" w:pos="4230"/>
        </w:tabs>
        <w:rPr>
          <w:sz w:val="28"/>
          <w:szCs w:val="28"/>
        </w:rPr>
      </w:pPr>
    </w:p>
    <w:p w:rsidR="0005712D" w:rsidRDefault="005317BA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</w:t>
      </w:r>
      <w:r w:rsidR="0005712D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5.1.  </w:t>
      </w:r>
      <w:r w:rsidR="0005712D">
        <w:rPr>
          <w:sz w:val="28"/>
          <w:szCs w:val="28"/>
        </w:rPr>
        <w:t xml:space="preserve">Бухгалтерия ведет учет расходования средств фонда, а также </w:t>
      </w:r>
    </w:p>
    <w:p w:rsidR="0005712D" w:rsidRDefault="0005712D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осуществляет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средств фонда.</w:t>
      </w:r>
    </w:p>
    <w:p w:rsidR="0005712D" w:rsidRDefault="0005712D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Отчет об использовании средств резервного фонда прилагается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05712D" w:rsidRDefault="0005712D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ежеквартальному и годовому отчетам об исполнении местного бюджета.</w:t>
      </w:r>
    </w:p>
    <w:p w:rsidR="0005712D" w:rsidRDefault="0005712D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05712D" w:rsidRDefault="0005712D" w:rsidP="0005712D">
      <w:pPr>
        <w:tabs>
          <w:tab w:val="left" w:pos="4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>Приложение № 1</w:t>
      </w:r>
      <w:r>
        <w:rPr>
          <w:sz w:val="28"/>
          <w:szCs w:val="28"/>
        </w:rPr>
        <w:t xml:space="preserve"> </w:t>
      </w:r>
    </w:p>
    <w:p w:rsidR="0005712D" w:rsidRDefault="0005712D" w:rsidP="0005712D">
      <w:pPr>
        <w:tabs>
          <w:tab w:val="left" w:pos="4230"/>
        </w:tabs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0"/>
          <w:szCs w:val="20"/>
        </w:rPr>
        <w:t>к Положению о порядке расходования</w:t>
      </w:r>
    </w:p>
    <w:p w:rsidR="0005712D" w:rsidRDefault="0005712D" w:rsidP="0005712D">
      <w:pPr>
        <w:tabs>
          <w:tab w:val="left" w:pos="423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средств резервного фонда</w:t>
      </w:r>
    </w:p>
    <w:p w:rsidR="0005712D" w:rsidRDefault="0005712D" w:rsidP="0005712D">
      <w:pPr>
        <w:tabs>
          <w:tab w:val="left" w:pos="423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Администрации </w:t>
      </w:r>
      <w:proofErr w:type="spellStart"/>
      <w:r>
        <w:rPr>
          <w:sz w:val="20"/>
          <w:szCs w:val="20"/>
        </w:rPr>
        <w:t>Нижнекаменского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05712D" w:rsidRDefault="0005712D" w:rsidP="0005712D">
      <w:pPr>
        <w:tabs>
          <w:tab w:val="left" w:pos="4230"/>
        </w:tabs>
        <w:rPr>
          <w:sz w:val="20"/>
          <w:szCs w:val="20"/>
        </w:rPr>
      </w:pPr>
    </w:p>
    <w:p w:rsidR="0005712D" w:rsidRDefault="0005712D" w:rsidP="0005712D">
      <w:pPr>
        <w:tabs>
          <w:tab w:val="left" w:pos="4230"/>
        </w:tabs>
        <w:rPr>
          <w:sz w:val="20"/>
          <w:szCs w:val="20"/>
        </w:rPr>
      </w:pPr>
    </w:p>
    <w:p w:rsidR="0005712D" w:rsidRDefault="0005712D" w:rsidP="0005712D">
      <w:pPr>
        <w:tabs>
          <w:tab w:val="left" w:pos="4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05712D" w:rsidRDefault="0005712D" w:rsidP="0005712D">
      <w:pPr>
        <w:tabs>
          <w:tab w:val="left" w:pos="4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ВЫДЕЛЕННЫХ СРЕДСТВ ИЗ </w:t>
      </w:r>
      <w:proofErr w:type="gramStart"/>
      <w:r>
        <w:rPr>
          <w:sz w:val="28"/>
          <w:szCs w:val="28"/>
        </w:rPr>
        <w:t>РЕЗЕРВНОГО</w:t>
      </w:r>
      <w:proofErr w:type="gramEnd"/>
      <w:r>
        <w:rPr>
          <w:sz w:val="28"/>
          <w:szCs w:val="28"/>
        </w:rPr>
        <w:t xml:space="preserve"> </w:t>
      </w:r>
    </w:p>
    <w:p w:rsidR="0005712D" w:rsidRDefault="0005712D" w:rsidP="0005712D">
      <w:pPr>
        <w:tabs>
          <w:tab w:val="left" w:pos="4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ФОНДА</w:t>
      </w:r>
    </w:p>
    <w:p w:rsidR="000F6F20" w:rsidRDefault="000F6F20" w:rsidP="000F6F20">
      <w:pPr>
        <w:tabs>
          <w:tab w:val="left" w:pos="4230"/>
        </w:tabs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480"/>
        <w:gridCol w:w="1222"/>
        <w:gridCol w:w="1587"/>
        <w:gridCol w:w="2023"/>
        <w:gridCol w:w="1101"/>
        <w:gridCol w:w="967"/>
        <w:gridCol w:w="1474"/>
      </w:tblGrid>
      <w:tr w:rsidR="000F6F20" w:rsidTr="000F6F20">
        <w:tc>
          <w:tcPr>
            <w:tcW w:w="1407" w:type="dxa"/>
          </w:tcPr>
          <w:p w:rsidR="000F6F20" w:rsidRDefault="000F6F20" w:rsidP="000F6F20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расходования средств</w:t>
            </w:r>
          </w:p>
        </w:tc>
        <w:tc>
          <w:tcPr>
            <w:tcW w:w="1407" w:type="dxa"/>
          </w:tcPr>
          <w:p w:rsidR="000F6F20" w:rsidRDefault="000F6F20" w:rsidP="000F6F20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выделения средств (№ и дата)</w:t>
            </w:r>
          </w:p>
        </w:tc>
        <w:tc>
          <w:tcPr>
            <w:tcW w:w="1408" w:type="dxa"/>
          </w:tcPr>
          <w:p w:rsidR="000F6F20" w:rsidRDefault="000F6F20" w:rsidP="000F6F20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Выделенная сумма по распоряжению</w:t>
            </w:r>
          </w:p>
        </w:tc>
        <w:tc>
          <w:tcPr>
            <w:tcW w:w="1408" w:type="dxa"/>
          </w:tcPr>
          <w:p w:rsidR="000F6F20" w:rsidRDefault="000F6F20" w:rsidP="000F6F20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Профинансировано</w:t>
            </w:r>
          </w:p>
        </w:tc>
        <w:tc>
          <w:tcPr>
            <w:tcW w:w="1408" w:type="dxa"/>
          </w:tcPr>
          <w:p w:rsidR="000F6F20" w:rsidRDefault="000F6F20" w:rsidP="000F6F20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Кассовые расходы</w:t>
            </w:r>
          </w:p>
        </w:tc>
        <w:tc>
          <w:tcPr>
            <w:tcW w:w="1408" w:type="dxa"/>
          </w:tcPr>
          <w:p w:rsidR="000F6F20" w:rsidRDefault="000F6F20" w:rsidP="000F6F20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</w:t>
            </w:r>
          </w:p>
        </w:tc>
        <w:tc>
          <w:tcPr>
            <w:tcW w:w="1408" w:type="dxa"/>
          </w:tcPr>
          <w:p w:rsidR="000F6F20" w:rsidRDefault="000F6F20" w:rsidP="000F6F20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Примечания*</w:t>
            </w:r>
          </w:p>
        </w:tc>
      </w:tr>
      <w:tr w:rsidR="000F6F20" w:rsidTr="000F6F20">
        <w:tc>
          <w:tcPr>
            <w:tcW w:w="1407" w:type="dxa"/>
          </w:tcPr>
          <w:p w:rsidR="000F6F20" w:rsidRDefault="000F6F20" w:rsidP="000F6F20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407" w:type="dxa"/>
          </w:tcPr>
          <w:p w:rsidR="000F6F20" w:rsidRDefault="000F6F20" w:rsidP="000F6F20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0F6F20" w:rsidRDefault="000F6F20" w:rsidP="000F6F20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0F6F20" w:rsidRDefault="000F6F20" w:rsidP="000F6F20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0F6F20" w:rsidRDefault="000F6F20" w:rsidP="000F6F20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0F6F20" w:rsidRDefault="000F6F20" w:rsidP="000F6F20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0F6F20" w:rsidRDefault="000F6F20" w:rsidP="000F6F20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0F6F20" w:rsidRPr="0005712D" w:rsidRDefault="000F6F20" w:rsidP="000F6F20">
      <w:pPr>
        <w:tabs>
          <w:tab w:val="left" w:pos="4230"/>
        </w:tabs>
        <w:rPr>
          <w:sz w:val="28"/>
          <w:szCs w:val="28"/>
        </w:rPr>
      </w:pPr>
    </w:p>
    <w:sectPr w:rsidR="000F6F20" w:rsidRPr="0005712D" w:rsidSect="00521B11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BC4848"/>
    <w:multiLevelType w:val="multilevel"/>
    <w:tmpl w:val="1D6E5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A04CE"/>
    <w:rsid w:val="00052BD1"/>
    <w:rsid w:val="0005712D"/>
    <w:rsid w:val="000F6F20"/>
    <w:rsid w:val="001469A7"/>
    <w:rsid w:val="00202A86"/>
    <w:rsid w:val="003806C6"/>
    <w:rsid w:val="003D08D7"/>
    <w:rsid w:val="00521B11"/>
    <w:rsid w:val="005317BA"/>
    <w:rsid w:val="00682728"/>
    <w:rsid w:val="006A3DA5"/>
    <w:rsid w:val="0079068F"/>
    <w:rsid w:val="00806192"/>
    <w:rsid w:val="00A03184"/>
    <w:rsid w:val="00BA04CE"/>
    <w:rsid w:val="00D113F1"/>
    <w:rsid w:val="00DB46B4"/>
    <w:rsid w:val="00E966C1"/>
    <w:rsid w:val="00F23385"/>
    <w:rsid w:val="00FD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1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521B1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521B1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521B1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21B11"/>
  </w:style>
  <w:style w:type="character" w:customStyle="1" w:styleId="WW8Num1z1">
    <w:name w:val="WW8Num1z1"/>
    <w:rsid w:val="00521B11"/>
  </w:style>
  <w:style w:type="character" w:customStyle="1" w:styleId="WW8Num1z2">
    <w:name w:val="WW8Num1z2"/>
    <w:rsid w:val="00521B11"/>
  </w:style>
  <w:style w:type="character" w:customStyle="1" w:styleId="WW8Num1z3">
    <w:name w:val="WW8Num1z3"/>
    <w:rsid w:val="00521B11"/>
  </w:style>
  <w:style w:type="character" w:customStyle="1" w:styleId="WW8Num1z4">
    <w:name w:val="WW8Num1z4"/>
    <w:rsid w:val="00521B11"/>
  </w:style>
  <w:style w:type="character" w:customStyle="1" w:styleId="WW8Num1z5">
    <w:name w:val="WW8Num1z5"/>
    <w:rsid w:val="00521B11"/>
  </w:style>
  <w:style w:type="character" w:customStyle="1" w:styleId="WW8Num1z6">
    <w:name w:val="WW8Num1z6"/>
    <w:rsid w:val="00521B11"/>
  </w:style>
  <w:style w:type="character" w:customStyle="1" w:styleId="WW8Num1z7">
    <w:name w:val="WW8Num1z7"/>
    <w:rsid w:val="00521B11"/>
  </w:style>
  <w:style w:type="character" w:customStyle="1" w:styleId="WW8Num1z8">
    <w:name w:val="WW8Num1z8"/>
    <w:rsid w:val="00521B11"/>
  </w:style>
  <w:style w:type="character" w:customStyle="1" w:styleId="10">
    <w:name w:val="Основной шрифт абзаца1"/>
    <w:rsid w:val="00521B11"/>
  </w:style>
  <w:style w:type="character" w:customStyle="1" w:styleId="a5">
    <w:name w:val="Символ нумерации"/>
    <w:rsid w:val="00521B11"/>
  </w:style>
  <w:style w:type="character" w:customStyle="1" w:styleId="FontStyle13">
    <w:name w:val="Font Style13"/>
    <w:basedOn w:val="10"/>
    <w:rsid w:val="00521B11"/>
    <w:rPr>
      <w:rFonts w:ascii="Times New Roman" w:hAnsi="Times New Roman" w:cs="Times New Roman" w:hint="default"/>
      <w:sz w:val="18"/>
      <w:szCs w:val="18"/>
    </w:rPr>
  </w:style>
  <w:style w:type="paragraph" w:customStyle="1" w:styleId="a0">
    <w:name w:val="Заголовок"/>
    <w:basedOn w:val="a"/>
    <w:next w:val="a1"/>
    <w:rsid w:val="00521B1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rsid w:val="00521B11"/>
    <w:pPr>
      <w:spacing w:after="120"/>
    </w:pPr>
  </w:style>
  <w:style w:type="paragraph" w:styleId="a6">
    <w:name w:val="List"/>
    <w:basedOn w:val="a1"/>
    <w:rsid w:val="00521B11"/>
    <w:rPr>
      <w:rFonts w:cs="Mangal"/>
    </w:rPr>
  </w:style>
  <w:style w:type="paragraph" w:styleId="a7">
    <w:name w:val="caption"/>
    <w:basedOn w:val="a"/>
    <w:qFormat/>
    <w:rsid w:val="00521B11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21B11"/>
    <w:pPr>
      <w:suppressLineNumbers/>
    </w:pPr>
    <w:rPr>
      <w:rFonts w:cs="Mangal"/>
    </w:rPr>
  </w:style>
  <w:style w:type="paragraph" w:styleId="a8">
    <w:name w:val="Balloon Text"/>
    <w:basedOn w:val="a"/>
    <w:rsid w:val="00521B11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521B11"/>
    <w:pPr>
      <w:suppressLineNumbers/>
    </w:pPr>
  </w:style>
  <w:style w:type="paragraph" w:customStyle="1" w:styleId="aa">
    <w:name w:val="Заголовок таблицы"/>
    <w:basedOn w:val="a9"/>
    <w:rsid w:val="00521B11"/>
    <w:pPr>
      <w:jc w:val="center"/>
    </w:pPr>
    <w:rPr>
      <w:b/>
      <w:bCs/>
    </w:rPr>
  </w:style>
  <w:style w:type="paragraph" w:customStyle="1" w:styleId="ab">
    <w:name w:val="Блочная цитата"/>
    <w:basedOn w:val="a"/>
    <w:rsid w:val="00521B11"/>
    <w:pPr>
      <w:spacing w:after="283"/>
      <w:ind w:left="567" w:right="567"/>
    </w:pPr>
  </w:style>
  <w:style w:type="paragraph" w:styleId="ac">
    <w:name w:val="Title"/>
    <w:basedOn w:val="a0"/>
    <w:next w:val="a1"/>
    <w:qFormat/>
    <w:rsid w:val="00521B11"/>
    <w:pPr>
      <w:jc w:val="center"/>
    </w:pPr>
    <w:rPr>
      <w:b/>
      <w:bCs/>
      <w:sz w:val="56"/>
      <w:szCs w:val="56"/>
    </w:rPr>
  </w:style>
  <w:style w:type="paragraph" w:styleId="ad">
    <w:name w:val="Subtitle"/>
    <w:basedOn w:val="a0"/>
    <w:next w:val="a1"/>
    <w:qFormat/>
    <w:rsid w:val="00521B11"/>
    <w:pPr>
      <w:spacing w:before="60"/>
      <w:jc w:val="center"/>
    </w:pPr>
    <w:rPr>
      <w:sz w:val="36"/>
      <w:szCs w:val="36"/>
    </w:rPr>
  </w:style>
  <w:style w:type="paragraph" w:styleId="ae">
    <w:name w:val="List Paragraph"/>
    <w:basedOn w:val="a"/>
    <w:uiPriority w:val="34"/>
    <w:qFormat/>
    <w:rsid w:val="00202A86"/>
    <w:pPr>
      <w:ind w:left="720"/>
      <w:contextualSpacing/>
    </w:pPr>
  </w:style>
  <w:style w:type="table" w:styleId="af">
    <w:name w:val="Table Grid"/>
    <w:basedOn w:val="a3"/>
    <w:uiPriority w:val="59"/>
    <w:rsid w:val="000F6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Arch</dc:creator>
  <cp:lastModifiedBy>0</cp:lastModifiedBy>
  <cp:revision>4</cp:revision>
  <cp:lastPrinted>2020-11-13T05:29:00Z</cp:lastPrinted>
  <dcterms:created xsi:type="dcterms:W3CDTF">2020-11-13T03:08:00Z</dcterms:created>
  <dcterms:modified xsi:type="dcterms:W3CDTF">2020-11-13T05:32:00Z</dcterms:modified>
</cp:coreProperties>
</file>