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1B" w:rsidRPr="0002131B" w:rsidRDefault="0002131B" w:rsidP="0002131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2131B">
        <w:rPr>
          <w:rFonts w:cs="Times New Roman"/>
          <w:b/>
          <w:sz w:val="28"/>
          <w:szCs w:val="28"/>
        </w:rPr>
        <w:t>АДМИНИСТРАЦИЯ НИЖНЕКАМЕНСКОГО СЕЛЬСОВЕТА</w:t>
      </w:r>
    </w:p>
    <w:p w:rsidR="0002131B" w:rsidRPr="0002131B" w:rsidRDefault="0002131B" w:rsidP="0002131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2131B">
        <w:rPr>
          <w:rFonts w:cs="Times New Roman"/>
          <w:b/>
          <w:sz w:val="28"/>
          <w:szCs w:val="28"/>
        </w:rPr>
        <w:t>АЛТАЙСКОГО РАЙОНА АЛТАЙСКОГО КРАЯ</w:t>
      </w:r>
    </w:p>
    <w:p w:rsidR="0002131B" w:rsidRPr="0002131B" w:rsidRDefault="009D399C" w:rsidP="000213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D399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266C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A4kB22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 w:rsidRPr="009D39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0" t="0" r="19050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FBA8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" strokeweight=".49mm"/>
            </w:pict>
          </mc:Fallback>
        </mc:AlternateContent>
      </w:r>
    </w:p>
    <w:p w:rsidR="0002131B" w:rsidRPr="0002131B" w:rsidRDefault="0002131B" w:rsidP="000213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2131B" w:rsidRPr="0002131B" w:rsidRDefault="0002131B" w:rsidP="0002131B">
      <w:pPr>
        <w:spacing w:after="0" w:line="240" w:lineRule="auto"/>
        <w:jc w:val="center"/>
        <w:rPr>
          <w:rFonts w:cs="Times New Roman"/>
          <w:b/>
          <w:spacing w:val="40"/>
          <w:sz w:val="28"/>
          <w:szCs w:val="28"/>
        </w:rPr>
      </w:pPr>
      <w:r w:rsidRPr="0002131B">
        <w:rPr>
          <w:rFonts w:cs="Times New Roman"/>
          <w:b/>
          <w:spacing w:val="40"/>
          <w:sz w:val="28"/>
          <w:szCs w:val="28"/>
        </w:rPr>
        <w:t>ПОСТАНОВЛЕНИЕ</w:t>
      </w:r>
    </w:p>
    <w:p w:rsidR="0002131B" w:rsidRPr="0002131B" w:rsidRDefault="009D399C" w:rsidP="0002131B">
      <w:pPr>
        <w:ind w:right="-1"/>
        <w:rPr>
          <w:rFonts w:cs="Times New Roman"/>
          <w:b/>
          <w:sz w:val="28"/>
          <w:szCs w:val="28"/>
        </w:rPr>
      </w:pPr>
      <w:r w:rsidRPr="009D399C">
        <w:rPr>
          <w:rFonts w:cs="Times New Roman"/>
          <w:sz w:val="28"/>
          <w:szCs w:val="28"/>
        </w:rPr>
        <w:t>19</w:t>
      </w:r>
      <w:r w:rsidR="009A4B76">
        <w:rPr>
          <w:rFonts w:cs="Times New Roman"/>
          <w:sz w:val="28"/>
          <w:szCs w:val="28"/>
        </w:rPr>
        <w:t xml:space="preserve"> декабря </w:t>
      </w:r>
      <w:r w:rsidR="0002131B" w:rsidRPr="0002131B">
        <w:rPr>
          <w:rFonts w:cs="Times New Roman"/>
          <w:sz w:val="28"/>
          <w:szCs w:val="28"/>
        </w:rPr>
        <w:t xml:space="preserve">2022 </w:t>
      </w:r>
      <w:r w:rsidR="009A4B76">
        <w:rPr>
          <w:rFonts w:cs="Times New Roman"/>
          <w:sz w:val="28"/>
          <w:szCs w:val="28"/>
        </w:rPr>
        <w:t>года</w:t>
      </w:r>
      <w:r w:rsidR="0002131B" w:rsidRPr="0002131B">
        <w:rPr>
          <w:rFonts w:cs="Times New Roman"/>
          <w:b/>
          <w:sz w:val="28"/>
          <w:szCs w:val="28"/>
        </w:rPr>
        <w:t xml:space="preserve">                                                                    </w:t>
      </w:r>
      <w:r w:rsidR="00664D35">
        <w:rPr>
          <w:rFonts w:cs="Times New Roman"/>
          <w:b/>
          <w:sz w:val="28"/>
          <w:szCs w:val="28"/>
        </w:rPr>
        <w:t xml:space="preserve">          </w:t>
      </w:r>
      <w:r w:rsidR="0002131B" w:rsidRPr="0002131B">
        <w:rPr>
          <w:rFonts w:cs="Times New Roman"/>
          <w:b/>
          <w:sz w:val="28"/>
          <w:szCs w:val="28"/>
        </w:rPr>
        <w:t xml:space="preserve">             </w:t>
      </w:r>
      <w:r w:rsidR="00664D35">
        <w:rPr>
          <w:rFonts w:cs="Times New Roman"/>
          <w:b/>
          <w:sz w:val="28"/>
          <w:szCs w:val="28"/>
        </w:rPr>
        <w:t xml:space="preserve">     </w:t>
      </w:r>
      <w:r w:rsidR="0002131B" w:rsidRPr="0002131B">
        <w:rPr>
          <w:rFonts w:cs="Times New Roman"/>
          <w:sz w:val="28"/>
          <w:szCs w:val="28"/>
        </w:rPr>
        <w:t>№ 7</w:t>
      </w:r>
      <w:r w:rsidRPr="009D399C">
        <w:rPr>
          <w:rFonts w:cs="Times New Roman"/>
          <w:sz w:val="28"/>
          <w:szCs w:val="28"/>
        </w:rPr>
        <w:t>3</w:t>
      </w:r>
    </w:p>
    <w:p w:rsidR="0002131B" w:rsidRPr="0002131B" w:rsidRDefault="0002131B" w:rsidP="0002131B">
      <w:pPr>
        <w:ind w:right="-1"/>
        <w:jc w:val="center"/>
        <w:rPr>
          <w:rFonts w:cs="Times New Roman"/>
          <w:b/>
          <w:sz w:val="28"/>
          <w:szCs w:val="28"/>
        </w:rPr>
      </w:pPr>
      <w:r w:rsidRPr="0002131B">
        <w:rPr>
          <w:rFonts w:cs="Times New Roman"/>
          <w:b/>
          <w:sz w:val="28"/>
          <w:szCs w:val="28"/>
        </w:rPr>
        <w:t xml:space="preserve">с. Нижнекаменка   </w:t>
      </w:r>
    </w:p>
    <w:p w:rsidR="0002131B" w:rsidRPr="0002131B" w:rsidRDefault="0002131B" w:rsidP="0002131B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02131B">
        <w:rPr>
          <w:rFonts w:eastAsia="Times New Roman" w:cs="Times New Roman"/>
          <w:b/>
          <w:sz w:val="28"/>
          <w:szCs w:val="28"/>
          <w:lang w:eastAsia="zh-CN"/>
        </w:rPr>
        <w:t xml:space="preserve">                                       </w:t>
      </w:r>
    </w:p>
    <w:p w:rsidR="00547CE1" w:rsidRPr="009D399C" w:rsidRDefault="00547CE1" w:rsidP="009D399C">
      <w:pPr>
        <w:spacing w:after="0" w:line="240" w:lineRule="atLeast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Об утверждении Порядка завершения</w:t>
      </w:r>
    </w:p>
    <w:p w:rsidR="00A65394" w:rsidRPr="009D399C" w:rsidRDefault="00547CE1" w:rsidP="009D399C">
      <w:pPr>
        <w:spacing w:after="0" w:line="240" w:lineRule="atLeast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операций по исполнению бюджета</w:t>
      </w:r>
    </w:p>
    <w:p w:rsidR="0002131B" w:rsidRPr="009D399C" w:rsidRDefault="00A65394" w:rsidP="009D399C">
      <w:pPr>
        <w:spacing w:after="0" w:line="240" w:lineRule="atLeast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сельского поселения</w:t>
      </w:r>
      <w:r w:rsidR="00547CE1" w:rsidRPr="009D399C">
        <w:rPr>
          <w:sz w:val="28"/>
          <w:szCs w:val="28"/>
        </w:rPr>
        <w:t xml:space="preserve"> в 2022 текущем</w:t>
      </w:r>
    </w:p>
    <w:p w:rsidR="00547CE1" w:rsidRPr="009D399C" w:rsidRDefault="00547CE1" w:rsidP="009D399C">
      <w:pPr>
        <w:spacing w:after="0" w:line="240" w:lineRule="atLeast"/>
        <w:jc w:val="both"/>
        <w:rPr>
          <w:sz w:val="28"/>
          <w:szCs w:val="28"/>
        </w:rPr>
      </w:pPr>
      <w:r w:rsidRPr="009D399C">
        <w:rPr>
          <w:sz w:val="28"/>
          <w:szCs w:val="28"/>
        </w:rPr>
        <w:t xml:space="preserve"> финансовом году</w:t>
      </w:r>
    </w:p>
    <w:p w:rsidR="0002131B" w:rsidRPr="009D399C" w:rsidRDefault="0002131B" w:rsidP="00547CE1">
      <w:pPr>
        <w:spacing w:line="240" w:lineRule="atLeast"/>
        <w:jc w:val="both"/>
        <w:rPr>
          <w:sz w:val="28"/>
          <w:szCs w:val="28"/>
        </w:rPr>
      </w:pPr>
    </w:p>
    <w:p w:rsidR="00547CE1" w:rsidRPr="009D399C" w:rsidRDefault="00547CE1" w:rsidP="00547CE1">
      <w:pPr>
        <w:spacing w:line="240" w:lineRule="atLeast"/>
        <w:ind w:firstLine="709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В целях реализации статьи 242 Бюджетного кодекса Российской Федерации</w:t>
      </w:r>
    </w:p>
    <w:p w:rsidR="00547CE1" w:rsidRPr="009D399C" w:rsidRDefault="00547CE1" w:rsidP="00547CE1">
      <w:pPr>
        <w:spacing w:line="240" w:lineRule="atLeast"/>
        <w:ind w:firstLine="709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П</w:t>
      </w:r>
      <w:r w:rsidR="0002131B" w:rsidRPr="009D399C">
        <w:rPr>
          <w:sz w:val="28"/>
          <w:szCs w:val="28"/>
        </w:rPr>
        <w:t>ОСТАНОВЛЯ</w:t>
      </w:r>
      <w:r w:rsidRPr="009D399C">
        <w:rPr>
          <w:sz w:val="28"/>
          <w:szCs w:val="28"/>
        </w:rPr>
        <w:t xml:space="preserve">Ю:            </w:t>
      </w:r>
    </w:p>
    <w:p w:rsidR="00547CE1" w:rsidRPr="009D399C" w:rsidRDefault="00547CE1" w:rsidP="009D399C">
      <w:pPr>
        <w:numPr>
          <w:ilvl w:val="0"/>
          <w:numId w:val="1"/>
        </w:numPr>
        <w:spacing w:after="0" w:line="240" w:lineRule="atLeast"/>
        <w:ind w:left="357" w:hanging="357"/>
        <w:jc w:val="both"/>
        <w:rPr>
          <w:sz w:val="28"/>
          <w:szCs w:val="28"/>
        </w:rPr>
      </w:pPr>
      <w:r w:rsidRPr="009D399C">
        <w:rPr>
          <w:sz w:val="28"/>
          <w:szCs w:val="28"/>
        </w:rPr>
        <w:t>Утвердить порядок за</w:t>
      </w:r>
      <w:r w:rsidR="00A65394" w:rsidRPr="009D399C">
        <w:rPr>
          <w:sz w:val="28"/>
          <w:szCs w:val="28"/>
        </w:rPr>
        <w:t xml:space="preserve">вершения операций по исполнению </w:t>
      </w:r>
      <w:r w:rsidRPr="009D399C">
        <w:rPr>
          <w:sz w:val="28"/>
          <w:szCs w:val="28"/>
        </w:rPr>
        <w:t>бюджета</w:t>
      </w:r>
      <w:r w:rsidR="00A65394" w:rsidRPr="009D399C">
        <w:rPr>
          <w:sz w:val="28"/>
          <w:szCs w:val="28"/>
        </w:rPr>
        <w:t xml:space="preserve"> сельского поселения</w:t>
      </w:r>
      <w:r w:rsidRPr="009D399C">
        <w:rPr>
          <w:sz w:val="28"/>
          <w:szCs w:val="28"/>
        </w:rPr>
        <w:t xml:space="preserve"> в текущем финансовом году (Приложение </w:t>
      </w:r>
      <w:r w:rsidR="00A65394" w:rsidRPr="009D399C">
        <w:rPr>
          <w:sz w:val="28"/>
          <w:szCs w:val="28"/>
        </w:rPr>
        <w:t>№ 1)</w:t>
      </w:r>
      <w:r w:rsidR="003E2D64">
        <w:rPr>
          <w:sz w:val="28"/>
          <w:szCs w:val="28"/>
        </w:rPr>
        <w:t>.</w:t>
      </w:r>
      <w:r w:rsidRPr="009D399C">
        <w:rPr>
          <w:sz w:val="28"/>
          <w:szCs w:val="28"/>
        </w:rPr>
        <w:t xml:space="preserve"> </w:t>
      </w:r>
    </w:p>
    <w:p w:rsidR="009D399C" w:rsidRPr="009D399C" w:rsidRDefault="00547CE1" w:rsidP="009D399C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9D399C">
        <w:rPr>
          <w:sz w:val="28"/>
          <w:szCs w:val="28"/>
        </w:rPr>
        <w:t xml:space="preserve">Признать утратившим силу </w:t>
      </w:r>
      <w:r w:rsidR="009D399C" w:rsidRPr="009D399C">
        <w:rPr>
          <w:sz w:val="28"/>
          <w:szCs w:val="28"/>
        </w:rPr>
        <w:t>Постановление</w:t>
      </w:r>
      <w:r w:rsidRPr="009D399C">
        <w:rPr>
          <w:sz w:val="28"/>
          <w:szCs w:val="28"/>
        </w:rPr>
        <w:t xml:space="preserve"> </w:t>
      </w:r>
      <w:r w:rsidRPr="009D399C">
        <w:rPr>
          <w:color w:val="000000" w:themeColor="text1"/>
          <w:sz w:val="28"/>
          <w:szCs w:val="28"/>
        </w:rPr>
        <w:t xml:space="preserve">от </w:t>
      </w:r>
      <w:r w:rsidR="009D399C" w:rsidRPr="009D399C">
        <w:rPr>
          <w:color w:val="000000" w:themeColor="text1"/>
          <w:sz w:val="28"/>
          <w:szCs w:val="28"/>
        </w:rPr>
        <w:t>20</w:t>
      </w:r>
      <w:r w:rsidRPr="009D399C">
        <w:rPr>
          <w:color w:val="000000" w:themeColor="text1"/>
          <w:sz w:val="28"/>
          <w:szCs w:val="28"/>
        </w:rPr>
        <w:t xml:space="preserve">.12.2021 г. № </w:t>
      </w:r>
      <w:r w:rsidR="009D399C" w:rsidRPr="009D399C">
        <w:rPr>
          <w:color w:val="000000" w:themeColor="text1"/>
          <w:sz w:val="28"/>
          <w:szCs w:val="28"/>
        </w:rPr>
        <w:t>83</w:t>
      </w:r>
      <w:r w:rsidRPr="009D399C">
        <w:rPr>
          <w:color w:val="FF0000"/>
          <w:sz w:val="28"/>
          <w:szCs w:val="28"/>
        </w:rPr>
        <w:t xml:space="preserve"> </w:t>
      </w:r>
      <w:r w:rsidR="009D399C" w:rsidRPr="003E2D64">
        <w:rPr>
          <w:color w:val="000000" w:themeColor="text1"/>
          <w:sz w:val="28"/>
          <w:szCs w:val="28"/>
        </w:rPr>
        <w:t>«</w:t>
      </w:r>
      <w:r w:rsidR="009D399C" w:rsidRPr="009D399C">
        <w:rPr>
          <w:sz w:val="28"/>
          <w:szCs w:val="28"/>
        </w:rPr>
        <w:t>Об утверждении Порядка завершения операций по исполнению бюджета поселения в текущем финансовом году».</w:t>
      </w:r>
    </w:p>
    <w:p w:rsidR="00547CE1" w:rsidRPr="009D399C" w:rsidRDefault="00547CE1" w:rsidP="009D399C">
      <w:pPr>
        <w:numPr>
          <w:ilvl w:val="0"/>
          <w:numId w:val="1"/>
        </w:numPr>
        <w:spacing w:after="0" w:line="240" w:lineRule="atLeast"/>
        <w:ind w:left="357" w:hanging="357"/>
        <w:jc w:val="both"/>
      </w:pPr>
      <w:r w:rsidRPr="009D399C">
        <w:rPr>
          <w:sz w:val="28"/>
          <w:szCs w:val="28"/>
        </w:rPr>
        <w:t>Контроль за исполнением данного п</w:t>
      </w:r>
      <w:r w:rsidR="00D7475B">
        <w:rPr>
          <w:sz w:val="28"/>
          <w:szCs w:val="28"/>
        </w:rPr>
        <w:t>остановления</w:t>
      </w:r>
      <w:r w:rsidRPr="009D399C">
        <w:rPr>
          <w:sz w:val="28"/>
          <w:szCs w:val="28"/>
        </w:rPr>
        <w:t xml:space="preserve"> оставляю за собой.</w:t>
      </w:r>
    </w:p>
    <w:p w:rsidR="009D399C" w:rsidRPr="009D399C" w:rsidRDefault="009D399C" w:rsidP="009D399C">
      <w:pPr>
        <w:rPr>
          <w:sz w:val="24"/>
          <w:szCs w:val="24"/>
        </w:rPr>
      </w:pPr>
    </w:p>
    <w:p w:rsidR="009D399C" w:rsidRPr="009D399C" w:rsidRDefault="009D399C" w:rsidP="009D399C">
      <w:pPr>
        <w:rPr>
          <w:sz w:val="24"/>
          <w:szCs w:val="24"/>
        </w:rPr>
      </w:pPr>
    </w:p>
    <w:p w:rsidR="009D399C" w:rsidRPr="009D399C" w:rsidRDefault="009D399C" w:rsidP="009D399C">
      <w:pPr>
        <w:rPr>
          <w:sz w:val="28"/>
          <w:szCs w:val="28"/>
        </w:rPr>
      </w:pPr>
      <w:r w:rsidRPr="009D399C">
        <w:rPr>
          <w:sz w:val="28"/>
          <w:szCs w:val="28"/>
        </w:rPr>
        <w:t xml:space="preserve">    Глава сельсовета                                                                                      М.В. Аносова</w:t>
      </w:r>
    </w:p>
    <w:p w:rsidR="00547CE1" w:rsidRPr="009D399C" w:rsidRDefault="00547CE1" w:rsidP="00547CE1">
      <w:pPr>
        <w:spacing w:line="240" w:lineRule="atLeast"/>
        <w:jc w:val="both"/>
        <w:rPr>
          <w:sz w:val="28"/>
          <w:szCs w:val="28"/>
        </w:rPr>
      </w:pPr>
    </w:p>
    <w:p w:rsidR="00547CE1" w:rsidRPr="009D399C" w:rsidRDefault="00547CE1" w:rsidP="00547CE1">
      <w:pPr>
        <w:spacing w:line="240" w:lineRule="atLeast"/>
        <w:jc w:val="both"/>
        <w:rPr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Default="009D399C" w:rsidP="00547CE1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9D399C" w:rsidRPr="009D399C" w:rsidRDefault="009D399C" w:rsidP="009D399C">
      <w:pPr>
        <w:spacing w:after="0" w:line="240" w:lineRule="auto"/>
        <w:ind w:left="4962" w:hanging="6"/>
        <w:jc w:val="both"/>
        <w:rPr>
          <w:rFonts w:eastAsia="Times New Roman" w:cs="Times New Roman"/>
          <w:sz w:val="28"/>
          <w:szCs w:val="28"/>
        </w:rPr>
      </w:pPr>
      <w:r w:rsidRPr="009D399C">
        <w:rPr>
          <w:rFonts w:eastAsia="Times New Roman" w:cs="Times New Roman"/>
          <w:sz w:val="28"/>
          <w:szCs w:val="28"/>
        </w:rPr>
        <w:lastRenderedPageBreak/>
        <w:t>ПРИЛОЖЕНИЕ</w:t>
      </w:r>
      <w:r w:rsidR="00D7475B">
        <w:rPr>
          <w:rFonts w:eastAsia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475B">
        <w:rPr>
          <w:rFonts w:eastAsia="Times New Roman" w:cs="Times New Roman"/>
          <w:sz w:val="28"/>
          <w:szCs w:val="28"/>
        </w:rPr>
        <w:t>№1</w:t>
      </w:r>
    </w:p>
    <w:p w:rsidR="009D399C" w:rsidRPr="009D399C" w:rsidRDefault="009D399C" w:rsidP="009D399C">
      <w:pPr>
        <w:spacing w:after="0" w:line="240" w:lineRule="auto"/>
        <w:ind w:left="4962" w:hanging="6"/>
        <w:jc w:val="both"/>
        <w:rPr>
          <w:rFonts w:eastAsia="Times New Roman" w:cs="Times New Roman"/>
          <w:sz w:val="28"/>
          <w:szCs w:val="28"/>
        </w:rPr>
      </w:pPr>
      <w:r w:rsidRPr="009D399C">
        <w:rPr>
          <w:rFonts w:eastAsia="Times New Roman" w:cs="Times New Roman"/>
          <w:sz w:val="28"/>
          <w:szCs w:val="28"/>
        </w:rPr>
        <w:t>к постановлению Администрации</w:t>
      </w:r>
    </w:p>
    <w:p w:rsidR="009D399C" w:rsidRPr="009D399C" w:rsidRDefault="009D399C" w:rsidP="009D399C">
      <w:pPr>
        <w:tabs>
          <w:tab w:val="left" w:pos="4962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D399C">
        <w:rPr>
          <w:rFonts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9D399C">
        <w:rPr>
          <w:rFonts w:eastAsia="Times New Roman" w:cs="Times New Roman"/>
          <w:sz w:val="28"/>
          <w:szCs w:val="28"/>
        </w:rPr>
        <w:t xml:space="preserve"> Нижнекаменского сельсовета  </w:t>
      </w:r>
    </w:p>
    <w:p w:rsidR="009D399C" w:rsidRPr="009D399C" w:rsidRDefault="009D399C" w:rsidP="009D399C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D399C">
        <w:rPr>
          <w:rFonts w:eastAsia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9D399C">
        <w:rPr>
          <w:rFonts w:eastAsia="Times New Roman" w:cs="Times New Roman"/>
          <w:sz w:val="28"/>
          <w:szCs w:val="28"/>
        </w:rPr>
        <w:t xml:space="preserve">  Алтайского района Алтайского края </w:t>
      </w:r>
    </w:p>
    <w:p w:rsidR="009D399C" w:rsidRPr="009D399C" w:rsidRDefault="009D399C" w:rsidP="009D399C">
      <w:pPr>
        <w:tabs>
          <w:tab w:val="left" w:pos="4962"/>
        </w:tabs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9D399C">
        <w:rPr>
          <w:rFonts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9D399C">
        <w:rPr>
          <w:rFonts w:eastAsia="Times New Roman" w:cs="Times New Roman"/>
          <w:sz w:val="28"/>
          <w:szCs w:val="28"/>
        </w:rPr>
        <w:t xml:space="preserve"> от 19</w:t>
      </w:r>
      <w:r w:rsidR="009A4B76">
        <w:rPr>
          <w:rFonts w:eastAsia="Times New Roman" w:cs="Times New Roman"/>
          <w:sz w:val="28"/>
          <w:szCs w:val="28"/>
        </w:rPr>
        <w:t xml:space="preserve"> декабря </w:t>
      </w:r>
      <w:r w:rsidRPr="009D399C">
        <w:rPr>
          <w:rFonts w:eastAsia="Times New Roman" w:cs="Times New Roman"/>
          <w:sz w:val="28"/>
          <w:szCs w:val="28"/>
        </w:rPr>
        <w:t>2022</w:t>
      </w:r>
      <w:r w:rsidR="009A4B76">
        <w:rPr>
          <w:rFonts w:eastAsia="Times New Roman" w:cs="Times New Roman"/>
          <w:sz w:val="28"/>
          <w:szCs w:val="28"/>
        </w:rPr>
        <w:t xml:space="preserve"> года</w:t>
      </w:r>
      <w:r w:rsidRPr="009D399C">
        <w:rPr>
          <w:rFonts w:eastAsia="Times New Roman" w:cs="Times New Roman"/>
          <w:sz w:val="28"/>
          <w:szCs w:val="28"/>
        </w:rPr>
        <w:t xml:space="preserve"> № 73</w:t>
      </w:r>
    </w:p>
    <w:p w:rsidR="00547CE1" w:rsidRPr="009D399C" w:rsidRDefault="00547CE1" w:rsidP="00547CE1">
      <w:pPr>
        <w:jc w:val="both"/>
        <w:rPr>
          <w:sz w:val="28"/>
          <w:szCs w:val="28"/>
        </w:rPr>
      </w:pPr>
    </w:p>
    <w:p w:rsidR="00547CE1" w:rsidRDefault="00547CE1" w:rsidP="00547C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47CE1" w:rsidRDefault="00547CE1" w:rsidP="00547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завершения операций по </w:t>
      </w:r>
      <w:r w:rsidR="00A65394">
        <w:rPr>
          <w:sz w:val="28"/>
          <w:szCs w:val="28"/>
        </w:rPr>
        <w:t xml:space="preserve">исполнению </w:t>
      </w:r>
      <w:r>
        <w:rPr>
          <w:sz w:val="28"/>
          <w:szCs w:val="28"/>
        </w:rPr>
        <w:t>бюджета</w:t>
      </w:r>
      <w:r w:rsidR="00A65394">
        <w:rPr>
          <w:sz w:val="28"/>
          <w:szCs w:val="28"/>
        </w:rPr>
        <w:t xml:space="preserve"> сельского поселения </w:t>
      </w:r>
    </w:p>
    <w:p w:rsidR="00547CE1" w:rsidRDefault="00547CE1" w:rsidP="00547CE1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текущем 2022 финансовом году</w:t>
      </w:r>
    </w:p>
    <w:p w:rsidR="00547CE1" w:rsidRDefault="00A65394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399C">
        <w:rPr>
          <w:sz w:val="28"/>
          <w:szCs w:val="28"/>
        </w:rPr>
        <w:t>Нижнекаменс</w:t>
      </w:r>
      <w:r>
        <w:rPr>
          <w:sz w:val="28"/>
          <w:szCs w:val="28"/>
        </w:rPr>
        <w:t>кого сельсовета Алтайского района Алтайского края</w:t>
      </w:r>
      <w:r w:rsidR="00547CE1">
        <w:rPr>
          <w:sz w:val="28"/>
          <w:szCs w:val="28"/>
        </w:rPr>
        <w:t xml:space="preserve"> сообщает: в целях качественного исполнения бюджета  </w:t>
      </w:r>
      <w:r w:rsidR="009D399C">
        <w:rPr>
          <w:sz w:val="28"/>
          <w:szCs w:val="28"/>
        </w:rPr>
        <w:t>Нижнекаменс</w:t>
      </w:r>
      <w:r>
        <w:rPr>
          <w:sz w:val="28"/>
          <w:szCs w:val="28"/>
        </w:rPr>
        <w:t xml:space="preserve">кого сельсовета </w:t>
      </w:r>
      <w:r w:rsidR="00547CE1">
        <w:rPr>
          <w:sz w:val="28"/>
          <w:szCs w:val="28"/>
        </w:rPr>
        <w:t xml:space="preserve"> необходимо:</w:t>
      </w:r>
    </w:p>
    <w:p w:rsidR="00547CE1" w:rsidRDefault="00547CE1" w:rsidP="00547CE1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администратора</w:t>
      </w:r>
      <w:r w:rsidR="00A65394">
        <w:rPr>
          <w:sz w:val="28"/>
          <w:szCs w:val="28"/>
          <w:u w:val="single"/>
        </w:rPr>
        <w:t xml:space="preserve">м </w:t>
      </w:r>
      <w:r>
        <w:rPr>
          <w:sz w:val="28"/>
          <w:szCs w:val="28"/>
          <w:u w:val="single"/>
        </w:rPr>
        <w:t>бюджета</w:t>
      </w:r>
      <w:r w:rsidR="00A65394">
        <w:rPr>
          <w:sz w:val="28"/>
          <w:szCs w:val="28"/>
          <w:u w:val="single"/>
        </w:rPr>
        <w:t xml:space="preserve"> сельского поселения</w:t>
      </w:r>
      <w:r>
        <w:rPr>
          <w:sz w:val="28"/>
          <w:szCs w:val="28"/>
          <w:u w:val="single"/>
        </w:rPr>
        <w:t>:</w:t>
      </w:r>
    </w:p>
    <w:p w:rsidR="00547CE1" w:rsidRDefault="00547CE1" w:rsidP="00547C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поступлений в полном об</w:t>
      </w:r>
      <w:r w:rsidR="00A65394">
        <w:rPr>
          <w:sz w:val="28"/>
          <w:szCs w:val="28"/>
        </w:rPr>
        <w:t xml:space="preserve">ъеме запланированных в </w:t>
      </w:r>
      <w:r>
        <w:rPr>
          <w:sz w:val="28"/>
          <w:szCs w:val="28"/>
        </w:rPr>
        <w:t>бюджете</w:t>
      </w:r>
      <w:r w:rsidR="00A653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2022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>
        <w:rPr>
          <w:b/>
          <w:sz w:val="28"/>
          <w:szCs w:val="28"/>
        </w:rPr>
        <w:t>в текущем финансовом</w:t>
      </w:r>
      <w:r>
        <w:rPr>
          <w:sz w:val="28"/>
          <w:szCs w:val="28"/>
        </w:rPr>
        <w:t xml:space="preserve"> году и обеспечить отсутствие остатков средств по коду бюджетной классификации «Невыясненные поступления в бюджеты субъектов Российской Федерации» по состоянию на </w:t>
      </w:r>
      <w:r>
        <w:rPr>
          <w:b/>
          <w:sz w:val="28"/>
          <w:szCs w:val="28"/>
        </w:rPr>
        <w:t>01.01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>
        <w:rPr>
          <w:sz w:val="28"/>
          <w:szCs w:val="28"/>
        </w:rPr>
        <w:t>;</w:t>
      </w:r>
    </w:p>
    <w:p w:rsidR="00547CE1" w:rsidRDefault="00A65394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главным распорядителям средств </w:t>
      </w:r>
      <w:r w:rsidR="00547CE1">
        <w:rPr>
          <w:sz w:val="28"/>
          <w:szCs w:val="28"/>
          <w:u w:val="single"/>
        </w:rPr>
        <w:t>бюджета</w:t>
      </w:r>
      <w:r>
        <w:rPr>
          <w:sz w:val="28"/>
          <w:szCs w:val="28"/>
          <w:u w:val="single"/>
        </w:rPr>
        <w:t xml:space="preserve"> сельского поселения</w:t>
      </w:r>
      <w:r w:rsidR="00547CE1">
        <w:rPr>
          <w:sz w:val="28"/>
          <w:szCs w:val="28"/>
        </w:rPr>
        <w:t>:</w:t>
      </w:r>
    </w:p>
    <w:p w:rsidR="00547CE1" w:rsidRDefault="00547CE1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внимание, о необходимости </w:t>
      </w:r>
      <w:r>
        <w:rPr>
          <w:b/>
          <w:sz w:val="28"/>
          <w:szCs w:val="28"/>
        </w:rPr>
        <w:t>проведения с налоговыми органами совместной сверки</w:t>
      </w:r>
      <w:r>
        <w:rPr>
          <w:sz w:val="28"/>
          <w:szCs w:val="28"/>
        </w:rPr>
        <w:t xml:space="preserve"> предварительного сальдо расчетов по налогам, сборам, страховым взносам, пеням, штрафам, процентам в целях обеспечения отсутствия задолженности и урегулирования расхождений в связи с переходом на уплату единого налогового платежа с 01.01.2023 года.</w:t>
      </w:r>
    </w:p>
    <w:p w:rsidR="00547CE1" w:rsidRDefault="00A65394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399C">
        <w:rPr>
          <w:sz w:val="28"/>
          <w:szCs w:val="28"/>
        </w:rPr>
        <w:t>Нижнекаменс</w:t>
      </w:r>
      <w:r>
        <w:rPr>
          <w:sz w:val="28"/>
          <w:szCs w:val="28"/>
        </w:rPr>
        <w:t xml:space="preserve">кого сельсовета </w:t>
      </w:r>
      <w:r w:rsidR="00547CE1">
        <w:rPr>
          <w:sz w:val="28"/>
          <w:szCs w:val="28"/>
        </w:rPr>
        <w:t xml:space="preserve">Алтайского района Алтайского края представляет в Отдел </w:t>
      </w:r>
      <w:r w:rsidR="00547CE1">
        <w:rPr>
          <w:sz w:val="28"/>
          <w:szCs w:val="28"/>
          <w:lang w:val="en-US"/>
        </w:rPr>
        <w:t>N</w:t>
      </w:r>
      <w:r w:rsidR="00547CE1">
        <w:rPr>
          <w:sz w:val="28"/>
          <w:szCs w:val="28"/>
        </w:rPr>
        <w:t xml:space="preserve">1 УФК по Алтайскому краю </w:t>
      </w:r>
      <w:r w:rsidR="00547CE1">
        <w:rPr>
          <w:b/>
          <w:sz w:val="28"/>
          <w:szCs w:val="28"/>
        </w:rPr>
        <w:t xml:space="preserve">расходные </w:t>
      </w:r>
      <w:proofErr w:type="gramStart"/>
      <w:r w:rsidR="00547CE1">
        <w:rPr>
          <w:b/>
          <w:sz w:val="28"/>
          <w:szCs w:val="28"/>
        </w:rPr>
        <w:t>расписания</w:t>
      </w:r>
      <w:r w:rsidR="00547CE1">
        <w:rPr>
          <w:sz w:val="28"/>
          <w:szCs w:val="28"/>
        </w:rPr>
        <w:t xml:space="preserve">  для</w:t>
      </w:r>
      <w:proofErr w:type="gramEnd"/>
      <w:r w:rsidR="00547CE1">
        <w:rPr>
          <w:sz w:val="28"/>
          <w:szCs w:val="28"/>
        </w:rPr>
        <w:t xml:space="preserve"> доведения бюджетных данных </w:t>
      </w:r>
      <w:r w:rsidR="00547CE1">
        <w:rPr>
          <w:b/>
          <w:sz w:val="28"/>
          <w:szCs w:val="28"/>
        </w:rPr>
        <w:t>до главных распорядителей средств</w:t>
      </w:r>
      <w:r>
        <w:rPr>
          <w:sz w:val="28"/>
          <w:szCs w:val="28"/>
        </w:rPr>
        <w:t xml:space="preserve">  </w:t>
      </w:r>
      <w:r w:rsidR="00547CE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="00547CE1">
        <w:rPr>
          <w:sz w:val="28"/>
          <w:szCs w:val="28"/>
        </w:rPr>
        <w:t>:</w:t>
      </w:r>
    </w:p>
    <w:p w:rsidR="00547CE1" w:rsidRDefault="00547CE1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>
        <w:rPr>
          <w:b/>
          <w:sz w:val="28"/>
          <w:szCs w:val="28"/>
        </w:rPr>
        <w:t>22.12.2022</w:t>
      </w:r>
      <w:r>
        <w:rPr>
          <w:sz w:val="28"/>
          <w:szCs w:val="28"/>
        </w:rPr>
        <w:t xml:space="preserve"> по расходам, источником финансового </w:t>
      </w:r>
      <w:proofErr w:type="gramStart"/>
      <w:r>
        <w:rPr>
          <w:sz w:val="28"/>
          <w:szCs w:val="28"/>
        </w:rPr>
        <w:t>обеспечения  которых</w:t>
      </w:r>
      <w:proofErr w:type="gramEnd"/>
      <w:r>
        <w:rPr>
          <w:sz w:val="28"/>
          <w:szCs w:val="28"/>
        </w:rPr>
        <w:t xml:space="preserve"> являются межбюджетные трансферты, представленные по «новому механизму»;</w:t>
      </w:r>
    </w:p>
    <w:p w:rsidR="00547CE1" w:rsidRDefault="00547CE1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28.12.2022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(включительно</w:t>
      </w:r>
      <w:r>
        <w:rPr>
          <w:sz w:val="28"/>
          <w:szCs w:val="28"/>
        </w:rPr>
        <w:t xml:space="preserve">) бюджетных данных по расходам, </w:t>
      </w:r>
      <w:r>
        <w:rPr>
          <w:b/>
          <w:sz w:val="28"/>
          <w:szCs w:val="28"/>
        </w:rPr>
        <w:t>за исключением расходов,</w:t>
      </w:r>
      <w:r>
        <w:rPr>
          <w:sz w:val="28"/>
          <w:szCs w:val="28"/>
        </w:rPr>
        <w:t xml:space="preserve"> источником финансового обеспечения которых являются межбюджетные трансферты, представление которых осуществляется по «новому механизму»:</w:t>
      </w:r>
    </w:p>
    <w:p w:rsidR="00547CE1" w:rsidRDefault="00547CE1" w:rsidP="00547C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Последним днем пред</w:t>
      </w:r>
      <w:r w:rsidR="00A65394">
        <w:rPr>
          <w:sz w:val="28"/>
          <w:szCs w:val="28"/>
        </w:rPr>
        <w:t xml:space="preserve">оставления получателями средств </w:t>
      </w:r>
      <w:r>
        <w:rPr>
          <w:sz w:val="28"/>
          <w:szCs w:val="28"/>
        </w:rPr>
        <w:t>бюджета</w:t>
      </w:r>
      <w:r w:rsidR="00A653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платежных и иных документов для подтверждения принятых ими денежных обязательств и осуществлен</w:t>
      </w:r>
      <w:r w:rsidR="00A65394">
        <w:rPr>
          <w:sz w:val="28"/>
          <w:szCs w:val="28"/>
        </w:rPr>
        <w:t xml:space="preserve">ия кассовых выплат из </w:t>
      </w:r>
      <w:r>
        <w:rPr>
          <w:sz w:val="28"/>
          <w:szCs w:val="28"/>
        </w:rPr>
        <w:t>бюджета</w:t>
      </w:r>
      <w:r w:rsidR="00A653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источником финансового обеспечения которых являются межбюджетные трансферты, </w:t>
      </w:r>
      <w:r>
        <w:rPr>
          <w:b/>
          <w:sz w:val="28"/>
          <w:szCs w:val="28"/>
        </w:rPr>
        <w:t xml:space="preserve">предоставление которых осуществляется по «новому механизму», </w:t>
      </w:r>
      <w:proofErr w:type="gramStart"/>
      <w:r>
        <w:rPr>
          <w:b/>
          <w:sz w:val="28"/>
          <w:szCs w:val="28"/>
        </w:rPr>
        <w:t>является  26.12.2022</w:t>
      </w:r>
      <w:proofErr w:type="gramEnd"/>
      <w:r>
        <w:rPr>
          <w:b/>
          <w:sz w:val="28"/>
          <w:szCs w:val="28"/>
        </w:rPr>
        <w:t>.</w:t>
      </w:r>
    </w:p>
    <w:p w:rsidR="00547CE1" w:rsidRDefault="00547CE1" w:rsidP="00547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Последним днем пред</w:t>
      </w:r>
      <w:r w:rsidR="00A65394">
        <w:rPr>
          <w:sz w:val="28"/>
          <w:szCs w:val="28"/>
        </w:rPr>
        <w:t xml:space="preserve">оставления получателями средств </w:t>
      </w:r>
      <w:r>
        <w:rPr>
          <w:sz w:val="28"/>
          <w:szCs w:val="28"/>
        </w:rPr>
        <w:t>бюджета</w:t>
      </w:r>
      <w:r w:rsidR="00A653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платежных и иных документов для подтверждения принятых ими денежных обязательств и осуществлен</w:t>
      </w:r>
      <w:r w:rsidR="00A65394">
        <w:rPr>
          <w:sz w:val="28"/>
          <w:szCs w:val="28"/>
        </w:rPr>
        <w:t xml:space="preserve">ия кассовых выплат из </w:t>
      </w:r>
      <w:r>
        <w:rPr>
          <w:sz w:val="28"/>
          <w:szCs w:val="28"/>
        </w:rPr>
        <w:t>бюджета</w:t>
      </w:r>
      <w:r w:rsidR="00A653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за исключением расходов,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источником  финансового</w:t>
      </w:r>
      <w:proofErr w:type="gramEnd"/>
      <w:r>
        <w:rPr>
          <w:sz w:val="28"/>
          <w:szCs w:val="28"/>
        </w:rPr>
        <w:t xml:space="preserve"> обеспечения которых являются межбюджетные трансферты, предоставление которых осуществляется по «новому механизму», является  </w:t>
      </w:r>
      <w:r>
        <w:rPr>
          <w:b/>
          <w:sz w:val="28"/>
          <w:szCs w:val="28"/>
        </w:rPr>
        <w:t>28.12.2022</w:t>
      </w:r>
      <w:r>
        <w:rPr>
          <w:sz w:val="28"/>
          <w:szCs w:val="28"/>
        </w:rPr>
        <w:t xml:space="preserve">. </w:t>
      </w:r>
    </w:p>
    <w:p w:rsidR="00547CE1" w:rsidRDefault="00547CE1" w:rsidP="00547CE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Последний день представления заявок на получение </w:t>
      </w:r>
      <w:proofErr w:type="gramStart"/>
      <w:r>
        <w:rPr>
          <w:sz w:val="28"/>
          <w:szCs w:val="28"/>
        </w:rPr>
        <w:t>наличных денежных средств</w:t>
      </w:r>
      <w:proofErr w:type="gramEnd"/>
      <w:r>
        <w:rPr>
          <w:sz w:val="28"/>
          <w:szCs w:val="28"/>
        </w:rPr>
        <w:t xml:space="preserve"> перечисленных на дебетовые карты считать </w:t>
      </w:r>
      <w:r>
        <w:rPr>
          <w:b/>
          <w:sz w:val="28"/>
          <w:szCs w:val="28"/>
        </w:rPr>
        <w:t>28.12.2022.</w:t>
      </w:r>
    </w:p>
    <w:p w:rsidR="00547CE1" w:rsidRDefault="00547CE1" w:rsidP="00547CE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Последний день </w:t>
      </w:r>
      <w:proofErr w:type="gramStart"/>
      <w:r>
        <w:rPr>
          <w:sz w:val="28"/>
          <w:szCs w:val="28"/>
        </w:rPr>
        <w:t>применения  расчетных</w:t>
      </w:r>
      <w:proofErr w:type="gramEnd"/>
      <w:r>
        <w:rPr>
          <w:sz w:val="28"/>
          <w:szCs w:val="28"/>
        </w:rPr>
        <w:t xml:space="preserve">  карт для взноса наличных денежных средств считать </w:t>
      </w:r>
      <w:r>
        <w:rPr>
          <w:b/>
          <w:sz w:val="28"/>
          <w:szCs w:val="28"/>
        </w:rPr>
        <w:t>28.12.2022.</w:t>
      </w:r>
      <w:r>
        <w:rPr>
          <w:sz w:val="28"/>
          <w:szCs w:val="28"/>
        </w:rPr>
        <w:t xml:space="preserve"> Последним днем предоставления расшифровки сумм неиспользованных, внесенных через </w:t>
      </w:r>
      <w:proofErr w:type="gramStart"/>
      <w:r>
        <w:rPr>
          <w:sz w:val="28"/>
          <w:szCs w:val="28"/>
        </w:rPr>
        <w:t>банкомат  средств</w:t>
      </w:r>
      <w:proofErr w:type="gramEnd"/>
      <w:r>
        <w:rPr>
          <w:sz w:val="28"/>
          <w:szCs w:val="28"/>
        </w:rPr>
        <w:t xml:space="preserve"> на дебетовые карты  считать </w:t>
      </w:r>
      <w:r>
        <w:rPr>
          <w:b/>
          <w:sz w:val="28"/>
          <w:szCs w:val="28"/>
        </w:rPr>
        <w:t>28.12.2022.</w:t>
      </w:r>
    </w:p>
    <w:p w:rsidR="00547CE1" w:rsidRDefault="00547CE1" w:rsidP="00547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Неиспользованные остатки средств на лицевых счетах 03 - лицевой счет</w:t>
      </w:r>
      <w:r w:rsidR="00A65394">
        <w:rPr>
          <w:sz w:val="28"/>
          <w:szCs w:val="28"/>
        </w:rPr>
        <w:t xml:space="preserve"> получателя бюджетных средств </w:t>
      </w:r>
      <w:r>
        <w:rPr>
          <w:sz w:val="28"/>
          <w:szCs w:val="28"/>
        </w:rPr>
        <w:t>п</w:t>
      </w:r>
      <w:r w:rsidR="00A65394">
        <w:rPr>
          <w:sz w:val="28"/>
          <w:szCs w:val="28"/>
        </w:rPr>
        <w:t xml:space="preserve">одлежат перечислению в </w:t>
      </w:r>
      <w:r>
        <w:rPr>
          <w:sz w:val="28"/>
          <w:szCs w:val="28"/>
        </w:rPr>
        <w:t>бюджет</w:t>
      </w:r>
      <w:r w:rsidR="00A653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01.01.2023 года.</w:t>
      </w:r>
    </w:p>
    <w:p w:rsidR="00547CE1" w:rsidRDefault="00547CE1" w:rsidP="00547CE1">
      <w:pPr>
        <w:ind w:firstLine="567"/>
        <w:jc w:val="both"/>
        <w:rPr>
          <w:b/>
          <w:sz w:val="28"/>
          <w:szCs w:val="28"/>
        </w:rPr>
      </w:pPr>
    </w:p>
    <w:p w:rsidR="00547CE1" w:rsidRDefault="00547CE1" w:rsidP="00547CE1">
      <w:pPr>
        <w:rPr>
          <w:rFonts w:ascii="Calibri" w:hAnsi="Calibri"/>
        </w:rPr>
      </w:pPr>
    </w:p>
    <w:p w:rsidR="00DB7295" w:rsidRDefault="00DB7295"/>
    <w:sectPr w:rsidR="00DB7295" w:rsidSect="00DB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B04CC"/>
    <w:multiLevelType w:val="hybridMultilevel"/>
    <w:tmpl w:val="A4443F70"/>
    <w:lvl w:ilvl="0" w:tplc="04A6D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E1"/>
    <w:rsid w:val="0002131B"/>
    <w:rsid w:val="003A0EB1"/>
    <w:rsid w:val="003E2D64"/>
    <w:rsid w:val="00547CE1"/>
    <w:rsid w:val="00664D35"/>
    <w:rsid w:val="007A608D"/>
    <w:rsid w:val="009A4B76"/>
    <w:rsid w:val="009D399C"/>
    <w:rsid w:val="00A65394"/>
    <w:rsid w:val="00D102F6"/>
    <w:rsid w:val="00D7475B"/>
    <w:rsid w:val="00DB7295"/>
    <w:rsid w:val="00E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EBD9D-576B-4933-97B1-6F0F327F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7C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547CE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547C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47CE1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List Paragraph"/>
    <w:basedOn w:val="a"/>
    <w:uiPriority w:val="34"/>
    <w:qFormat/>
    <w:rsid w:val="009D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Пользователь</cp:lastModifiedBy>
  <cp:revision>9</cp:revision>
  <dcterms:created xsi:type="dcterms:W3CDTF">2022-12-20T02:31:00Z</dcterms:created>
  <dcterms:modified xsi:type="dcterms:W3CDTF">2022-12-20T07:34:00Z</dcterms:modified>
</cp:coreProperties>
</file>