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C8" w:rsidRDefault="00E500C8" w:rsidP="00E500C8">
      <w:pPr>
        <w:pStyle w:val="31"/>
        <w:tabs>
          <w:tab w:val="left" w:pos="1800"/>
        </w:tabs>
        <w:spacing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r w:rsidR="00870D3E">
        <w:rPr>
          <w:b/>
          <w:color w:val="000000"/>
          <w:sz w:val="28"/>
        </w:rPr>
        <w:t xml:space="preserve"> НИЖНЕКАМЕНСКОГО </w:t>
      </w:r>
      <w:r>
        <w:rPr>
          <w:b/>
          <w:color w:val="000000"/>
          <w:sz w:val="28"/>
        </w:rPr>
        <w:t xml:space="preserve"> СЕЛЬСОВЕТА</w:t>
      </w:r>
    </w:p>
    <w:p w:rsidR="00E500C8" w:rsidRDefault="00E500C8" w:rsidP="00E500C8">
      <w:pPr>
        <w:pStyle w:val="31"/>
        <w:tabs>
          <w:tab w:val="left" w:pos="1800"/>
        </w:tabs>
        <w:spacing w:after="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  <w:t xml:space="preserve">        Алтайского района Алтайского края</w:t>
      </w:r>
    </w:p>
    <w:p w:rsidR="00E500C8" w:rsidRDefault="00E500C8" w:rsidP="00E500C8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E500C8" w:rsidRDefault="00E500C8" w:rsidP="00E500C8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870D3E" w:rsidRDefault="00870D3E" w:rsidP="00E500C8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E500C8" w:rsidRPr="00046078" w:rsidRDefault="00870D3E" w:rsidP="00E500C8">
      <w:pPr>
        <w:rPr>
          <w:rFonts w:ascii="Times New Roman" w:hAnsi="Times New Roman"/>
          <w:sz w:val="24"/>
          <w:szCs w:val="24"/>
        </w:rPr>
      </w:pPr>
      <w:r w:rsidRPr="00046078">
        <w:rPr>
          <w:rFonts w:ascii="Times New Roman" w:hAnsi="Times New Roman"/>
          <w:sz w:val="28"/>
          <w:szCs w:val="28"/>
        </w:rPr>
        <w:t>21</w:t>
      </w:r>
      <w:r w:rsidR="00E500C8" w:rsidRPr="00046078">
        <w:rPr>
          <w:rFonts w:ascii="Times New Roman" w:hAnsi="Times New Roman"/>
          <w:sz w:val="28"/>
          <w:szCs w:val="28"/>
        </w:rPr>
        <w:t>.02. 2018</w:t>
      </w:r>
      <w:r w:rsidRPr="00046078">
        <w:rPr>
          <w:rFonts w:ascii="Times New Roman" w:hAnsi="Times New Roman"/>
          <w:sz w:val="28"/>
          <w:szCs w:val="28"/>
        </w:rPr>
        <w:t xml:space="preserve"> </w:t>
      </w:r>
      <w:r w:rsidR="00E500C8" w:rsidRPr="00046078">
        <w:rPr>
          <w:rFonts w:ascii="Times New Roman" w:hAnsi="Times New Roman"/>
          <w:sz w:val="28"/>
          <w:szCs w:val="28"/>
        </w:rPr>
        <w:t>г</w:t>
      </w:r>
      <w:r w:rsidRPr="00046078">
        <w:rPr>
          <w:rFonts w:ascii="Times New Roman" w:hAnsi="Times New Roman"/>
          <w:sz w:val="28"/>
          <w:szCs w:val="28"/>
        </w:rPr>
        <w:t>ода</w:t>
      </w:r>
      <w:r w:rsidR="00E500C8" w:rsidRPr="00046078">
        <w:rPr>
          <w:rFonts w:ascii="Times New Roman" w:hAnsi="Times New Roman"/>
          <w:sz w:val="24"/>
          <w:szCs w:val="24"/>
        </w:rPr>
        <w:t xml:space="preserve"> </w:t>
      </w:r>
      <w:r w:rsidR="00E500C8" w:rsidRPr="00046078">
        <w:rPr>
          <w:rFonts w:ascii="Times New Roman" w:hAnsi="Times New Roman"/>
          <w:sz w:val="24"/>
          <w:szCs w:val="24"/>
        </w:rPr>
        <w:tab/>
      </w:r>
      <w:r w:rsidR="00E500C8" w:rsidRPr="00046078">
        <w:rPr>
          <w:rFonts w:ascii="Times New Roman" w:hAnsi="Times New Roman"/>
          <w:sz w:val="24"/>
          <w:szCs w:val="24"/>
        </w:rPr>
        <w:tab/>
        <w:t xml:space="preserve">              </w:t>
      </w:r>
      <w:r w:rsidR="00046078" w:rsidRPr="00046078">
        <w:rPr>
          <w:rFonts w:ascii="Times New Roman" w:hAnsi="Times New Roman"/>
          <w:sz w:val="24"/>
          <w:szCs w:val="24"/>
        </w:rPr>
        <w:t xml:space="preserve">      </w:t>
      </w:r>
      <w:r w:rsidR="00E500C8" w:rsidRPr="00046078">
        <w:rPr>
          <w:rFonts w:ascii="Times New Roman" w:hAnsi="Times New Roman"/>
          <w:sz w:val="24"/>
          <w:szCs w:val="24"/>
        </w:rPr>
        <w:t xml:space="preserve"> с. </w:t>
      </w:r>
      <w:r w:rsidRPr="00046078">
        <w:rPr>
          <w:rFonts w:ascii="Times New Roman" w:hAnsi="Times New Roman"/>
          <w:sz w:val="24"/>
          <w:szCs w:val="24"/>
        </w:rPr>
        <w:t>Нижнекаменка</w:t>
      </w:r>
      <w:r w:rsidR="00E500C8" w:rsidRPr="00046078">
        <w:rPr>
          <w:rFonts w:ascii="Times New Roman" w:hAnsi="Times New Roman"/>
          <w:sz w:val="24"/>
          <w:szCs w:val="24"/>
        </w:rPr>
        <w:tab/>
      </w:r>
      <w:r w:rsidR="00E500C8" w:rsidRPr="00046078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46078">
        <w:rPr>
          <w:rFonts w:ascii="Times New Roman" w:hAnsi="Times New Roman"/>
          <w:sz w:val="24"/>
          <w:szCs w:val="24"/>
        </w:rPr>
        <w:t xml:space="preserve">     </w:t>
      </w:r>
      <w:r w:rsidR="00E500C8" w:rsidRPr="00046078">
        <w:rPr>
          <w:rFonts w:ascii="Times New Roman" w:hAnsi="Times New Roman"/>
          <w:sz w:val="24"/>
          <w:szCs w:val="24"/>
        </w:rPr>
        <w:t xml:space="preserve"> </w:t>
      </w:r>
      <w:r w:rsidR="00046078" w:rsidRPr="00046078">
        <w:rPr>
          <w:rFonts w:ascii="Times New Roman" w:hAnsi="Times New Roman"/>
          <w:sz w:val="24"/>
          <w:szCs w:val="24"/>
        </w:rPr>
        <w:t xml:space="preserve">       </w:t>
      </w:r>
      <w:r w:rsidR="00E500C8" w:rsidRPr="00046078">
        <w:rPr>
          <w:rFonts w:ascii="Times New Roman" w:hAnsi="Times New Roman"/>
          <w:sz w:val="24"/>
          <w:szCs w:val="24"/>
        </w:rPr>
        <w:t xml:space="preserve">№  </w:t>
      </w:r>
      <w:r w:rsidR="00046078" w:rsidRPr="00046078">
        <w:rPr>
          <w:rFonts w:ascii="Times New Roman" w:hAnsi="Times New Roman"/>
          <w:sz w:val="24"/>
          <w:szCs w:val="24"/>
        </w:rPr>
        <w:t>7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комиссии по соблюдению 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к служебному поведению  муниципальных 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служащих и урегулированию конфликта интересов 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органах местного самоуправления муниципального 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образования 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>Нижнекамен</w:t>
      </w:r>
      <w:r>
        <w:rPr>
          <w:rFonts w:ascii="Times New Roman" w:eastAsia="Times New Roman" w:hAnsi="Times New Roman" w:cs="Times New Roman"/>
          <w:sz w:val="26"/>
          <w:szCs w:val="26"/>
        </w:rPr>
        <w:t>ский сельсовет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Алтайского района Алтайского края и ее составе.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</w:rPr>
        <w:t> 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  Федеральным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 законом от 25 декабря 2008 года № 273-ФЗ «О противодействии коррупции», Федеральным законом от 2 марта 207 года № 25-ФЗ «О муниципальной службе в Российской Федерации», Федеральным законом от 3 декабря 2012 года № 230–ФЗ  «О контроле за соответствием расходов лиц, замещающих государственные должности, и иных лиц их доходам»  ПОСТАНОВЛЯЮ: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Утвердить Положение о комиссии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>Нижнекамен</w:t>
      </w:r>
      <w:r>
        <w:rPr>
          <w:rFonts w:ascii="Times New Roman" w:eastAsia="Times New Roman" w:hAnsi="Times New Roman" w:cs="Times New Roman"/>
          <w:sz w:val="26"/>
          <w:szCs w:val="26"/>
        </w:rPr>
        <w:t>ский сельсовет Алтайского района   Алтайского края и    урегулированию    конфликта   интересов (приложение № 1).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Образовать комиссию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>Нижнекаме</w:t>
      </w:r>
      <w:r w:rsidR="000C6F0D">
        <w:rPr>
          <w:rFonts w:ascii="Times New Roman" w:eastAsia="Times New Roman" w:hAnsi="Times New Roman" w:cs="Times New Roman"/>
          <w:sz w:val="26"/>
          <w:szCs w:val="26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ский сельсовет Алтайского района Алтайского края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  урегулированию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конфликта интересов и утвердить ее состав (приложение 2).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Признать утратившим силу Постановление от </w:t>
      </w:r>
      <w:r w:rsidRPr="000F08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0F08D6" w:rsidRPr="000F08D6">
        <w:rPr>
          <w:rFonts w:ascii="Times New Roman" w:eastAsia="Times New Roman" w:hAnsi="Times New Roman" w:cs="Times New Roman"/>
          <w:sz w:val="26"/>
          <w:szCs w:val="26"/>
        </w:rPr>
        <w:t xml:space="preserve">5.04.2010 № </w:t>
      </w:r>
      <w:r w:rsidRPr="000F08D6">
        <w:rPr>
          <w:rFonts w:ascii="Times New Roman" w:eastAsia="Times New Roman" w:hAnsi="Times New Roman" w:cs="Times New Roman"/>
          <w:sz w:val="26"/>
          <w:szCs w:val="26"/>
        </w:rPr>
        <w:t>6</w:t>
      </w:r>
      <w:r w:rsidR="000F08D6" w:rsidRPr="000F08D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сельсовета.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обнародовать  на официальном интернет-сайте  Администрации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>Нижнекамен</w:t>
      </w:r>
      <w:r>
        <w:rPr>
          <w:rFonts w:ascii="Times New Roman" w:eastAsia="Times New Roman" w:hAnsi="Times New Roman" w:cs="Times New Roman"/>
          <w:sz w:val="26"/>
          <w:szCs w:val="26"/>
        </w:rPr>
        <w:t>ского сельсовета.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  Контроль за исполнением настоящего Постановления оставляю за собой.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00C8" w:rsidRDefault="00E500C8" w:rsidP="00870D3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>Нижнекамен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ского сельсовета                                              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8D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0D3E">
        <w:rPr>
          <w:rFonts w:ascii="Times New Roman" w:eastAsia="Times New Roman" w:hAnsi="Times New Roman" w:cs="Times New Roman"/>
          <w:sz w:val="26"/>
          <w:szCs w:val="26"/>
        </w:rPr>
        <w:t>В. М. Демин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E500C8" w:rsidRDefault="00E500C8" w:rsidP="00E500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70D3E" w:rsidRDefault="00870D3E" w:rsidP="00E500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0F08D6" w:rsidRDefault="000F08D6" w:rsidP="00E500C8">
      <w:pPr>
        <w:pStyle w:val="a3"/>
        <w:jc w:val="right"/>
        <w:rPr>
          <w:rFonts w:eastAsia="Times New Roman"/>
        </w:rPr>
      </w:pPr>
    </w:p>
    <w:p w:rsidR="000F08D6" w:rsidRDefault="000F08D6" w:rsidP="00E500C8">
      <w:pPr>
        <w:pStyle w:val="a3"/>
        <w:jc w:val="right"/>
        <w:rPr>
          <w:rFonts w:eastAsia="Times New Roman"/>
        </w:rPr>
      </w:pPr>
    </w:p>
    <w:p w:rsidR="00E500C8" w:rsidRDefault="00E500C8" w:rsidP="00E500C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lastRenderedPageBreak/>
        <w:t xml:space="preserve">                                                                                              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00C8" w:rsidRDefault="00E500C8" w:rsidP="00E500C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E500C8" w:rsidRDefault="00E500C8" w:rsidP="00E500C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08D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0F08D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.02.2018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E500C8" w:rsidRDefault="00E500C8" w:rsidP="00E500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  <w:t>П О Л О Ж Е Н И Е</w:t>
      </w:r>
    </w:p>
    <w:p w:rsidR="00870D3E" w:rsidRDefault="00E500C8" w:rsidP="00E500C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 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сельсовета </w:t>
      </w:r>
    </w:p>
    <w:p w:rsidR="00E500C8" w:rsidRDefault="00E500C8" w:rsidP="00E500C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Алтайского района Алтайского края и ее составе.</w:t>
      </w:r>
    </w:p>
    <w:p w:rsidR="00E500C8" w:rsidRDefault="00E500C8" w:rsidP="00E500C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комиссия), органах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местного 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>Нижнекамен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сельсовет  Алтайского района Алтайского края.(далее –органах местного самоуправления в соответствующе падеже)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Алтайского края, настоящим Положением, а также правовыми актами органов местного самоуправления поселения.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3. Основными задачами комиссии являются: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обеспечении соблюдения муниципальными служащими , замещающими должности в органах местного самоуправлении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законами, а также законами и иными нормативными правовыми актами Алтайского края и органов местного самоуправления   (далее - требования к служебному поведению и (или) требования об урегулировании конфликта интересов);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в осуществлении в органах местного самоуправления  мер по предупреждению коррупции.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5. Комиссия образуется Постановлением  </w:t>
      </w:r>
      <w:r w:rsidR="00870D3E">
        <w:rPr>
          <w:rFonts w:ascii="Times New Roman" w:eastAsia="Times New Roman" w:hAnsi="Times New Roman" w:cs="Times New Roman"/>
          <w:color w:val="3B2D36"/>
          <w:sz w:val="24"/>
          <w:szCs w:val="24"/>
        </w:rPr>
        <w:t>Нижнекамен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ского сельсовета Алтайского района Алтайского края.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Указанным Постановлением утверждается ее состав. 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6. В состав комиссии входят: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а) должностные лица Администрации сельсовета;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б) депутаты Собрания депутатов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;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9. В заседаниях комиссии с правом совещательного голоса участвуют: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один муниципальный служащий органа местного самоуправления, замещающий аналогичную должность служащего, в отношении которого комиссией рассматривается вопрос.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б) другие муниципальные служащие,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должности муниципальной службы в Администрации сельсовета не допускается.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12. Основаниями для проведения заседания комиссии являются: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представление руководителем органа местного самоуправления, материалов проверки, свидетельствующих: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о представлении муниципальным служащим недостоверных или неполных сведений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о доходах, об имуществе и обязательствах имущественного характера.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поступившее в кадровую службу органа местного самоуправления: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определенный нормативным правовым актом органов местного самоуправления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  мер по предупреждению коррупции;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г) представление лицом, принявшим решение об осуществлении контроля за расходами муниципального служащего, а также за расходами его супруги (супруга)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частью 1 статьи 3 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д) поступившее в соответствии счастью 4 статьи 12 Федерального закона от 25 декабря 2008 года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поселения трудового или гражданско-правового договора на выполнение работ (оказание услуг), при условии, что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14.Обращение,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 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  Федерального закона от 25 декабря 2008 года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16. Уведомление, указанное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подпункте»д</w:t>
      </w:r>
      <w:proofErr w:type="spellEnd"/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» пункта 12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требований статьи 12 Федерального закона от 25 декабря 2008 года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18 и 19 настоящего Положения;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  и с результатами ее проверки;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18.Заседание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19.Уведомление,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 </w:t>
      </w:r>
      <w:hyperlink r:id="rId5" w:anchor="dst100084" w:history="1">
        <w:r>
          <w:rPr>
            <w:rStyle w:val="a4"/>
            <w:rFonts w:ascii="Times New Roman" w:eastAsia="Times New Roman" w:hAnsi="Times New Roman" w:cs="Times New Roman"/>
            <w:color w:val="5F5F5F"/>
            <w:sz w:val="24"/>
            <w:szCs w:val="24"/>
          </w:rPr>
          <w:t>подпунктом "б" пункта 1</w:t>
        </w:r>
      </w:hyperlink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   настоящего Положения.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20.1. Заседания комиссии могут проводиться в отсутствие муниципального служащего  в случае: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если в обращении, заявлении или уведомлении, предусмотренных </w:t>
      </w:r>
      <w:hyperlink r:id="rId6" w:anchor="dst100084" w:history="1">
        <w:r>
          <w:rPr>
            <w:rStyle w:val="a4"/>
            <w:rFonts w:ascii="Times New Roman" w:eastAsia="Times New Roman" w:hAnsi="Times New Roman" w:cs="Times New Roman"/>
            <w:color w:val="5F5F5F"/>
            <w:sz w:val="24"/>
            <w:szCs w:val="24"/>
          </w:rPr>
          <w:t>подпунктом "б" пункта 1</w:t>
        </w:r>
      </w:hyperlink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 настоящего Положения, не содержится указания о намерении муниципального служащего  лично присутствовать на заседании комиссии;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б) если муниципальный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служащий  намеревающийся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лично присутствовать на заседании комиссии и надлежащим образом извещен о времени и месте его проведения, не явился на заседание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21.На заседании комиссии заслушиваются пояснения муниципального служащего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23.По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  являются достоверными и полными;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 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 служащему конкретную меру ответственности.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ab/>
        <w:t>27. Основанием для принятия решения об осуществления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  участка, другого объекта недвижимости, транспортного средства, ценных бумаг, акций (долей участия, паев в уставных (складочных)  капиталах организаций) на сумму, превышающую общий доход данного лица и его супруги (супруга) за три последних года, предшествующих совершению сделки.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ab/>
        <w:t xml:space="preserve">27.1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Контроль  за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расходами муниципального служащего, а также за расходами его супруги (супруга) и несовершеннолетних детей включает в себя:</w:t>
      </w:r>
    </w:p>
    <w:p w:rsidR="00E500C8" w:rsidRDefault="00E500C8" w:rsidP="00E500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Истребования от данного лица сведений: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 а)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участия, паев в уставных (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складочных)  капиталах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организаций) на сумму, превышающую общий доход данного лица и его супруги (супруга) за три последних года, предшествующих совершению сделки;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 б) об источниках получения средств, за счет которых совершена сделка, указанная в подпункте «а» настоящего пункта.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2) Проверку достоверности и полноты представленных сведений.                                                              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 3) Определение соответствия расходов данного лица, а также расходов его супруги (супруга) 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  капиталах организаций) их общему доходу.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 27.2 Информация анонимного характера не может служить основанием для принятия решения об осуществлении контроля за расходами муниципального служащего, а также за расходами их супруг (супругов) и несовершеннолетних детей.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 27.3 Муниципальный служащий в связи с осуществлением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контроля  за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его расходами, а также за расходами его супруги (супруга) и несовершеннолетних детей вправе: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1) давать пояснения в письменной форме: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 а) в связи с истребованием сведений;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б) в ходе проверки достоверности и полноты сведений и по ее результатам;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в) об источниках получения средств, за счет которых им, его супругой (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супругом)   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и (или)несовершеннолетними детьми совершена сделка.                                                     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2) Представлять дополнительные материалы и давать по ним  пояснения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3) Обращаться с ходатайством о проведении с ним беседы по вопросам, связанным с осуществлением контроля за его расходами, а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также  за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расходами его супруги (супруга) и несовершеннолетних детей.</w:t>
      </w:r>
    </w:p>
    <w:p w:rsidR="000F08D6" w:rsidRDefault="00E500C8" w:rsidP="000F08D6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27.4 В случае принятия комиссией  решения о  признании  сведений, представленных муниципальным служащим в соответствии с частью 1 статьи 3 Федерального закона от 03.12.2012 № 230 - ФЗ «О контроле за соответствием расходов лиц, замещающих государственные должности, и иных лиц их доходам» недостоверными и (или) неполными, данное  решение должно содержать рекомендации о применении к муниципальному служащему конкретной меры дисциплинарной ответственности и (или) о направлении материалов в органы прокуратуры и </w:t>
      </w:r>
      <w:r w:rsidR="000F08D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или) иные государственные органы  в     </w:t>
      </w:r>
      <w:r w:rsidR="000F08D6">
        <w:rPr>
          <w:rFonts w:ascii="Times New Roman" w:eastAsia="Times New Roman" w:hAnsi="Times New Roman" w:cs="Times New Roman"/>
          <w:sz w:val="24"/>
          <w:szCs w:val="24"/>
        </w:rPr>
        <w:t>соотве</w:t>
      </w:r>
      <w:r w:rsidR="000F08D6">
        <w:rPr>
          <w:rFonts w:ascii="Times New Roman" w:hAnsi="Times New Roman" w:cs="Times New Roman"/>
        </w:rPr>
        <w:t>тствии их компетенцией.</w:t>
      </w:r>
    </w:p>
    <w:p w:rsidR="00E500C8" w:rsidRDefault="000F08D6" w:rsidP="000F08D6">
      <w:pPr>
        <w:pStyle w:val="a3"/>
        <w:rPr>
          <w:rFonts w:ascii="Times New Roman" w:hAnsi="Times New Roman" w:cs="Times New Roman"/>
        </w:rPr>
      </w:pPr>
      <w:r>
        <w:t>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 27.5 Копия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комиссии, предусмотренного пунктом 27. 4 настоящего Положения незамедлительно направляется главе Администрации  сельсовета либо иному уполномоченному должностному лицу, которые в течение 3 рабочих дней со дня поступления указанной копии решения издают правовой акт   о  применении к муниципальному служащему конкретной меры дисциплинарной ответственности и (или)  о направлении материалов, полученных в результате осуществления контроля за расходами, в органы прокуратуры и (или) иные государственные органы в соответствии с их компетенцией.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      27.6 В случае принятия главой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Администрации  сельсовета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, иным уполномоченным должностным лицом  решения о направлении материалов, полученных в результате осуществления контроля за расходами, в органы прокуратуры и (или) иные государственные органы, данные материалы направляются в указанные органы в течении 3 рабочих дней со дня принятия соответствующего решения.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 27.7 Информация о результатах проверки достоверности и полноты сведений приобщаются к личному делу муниципального служащего».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 28. 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 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23, 26 и 27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29.По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одно из следующих решений: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30.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31. Для исполнения решений комиссии могут быть подготовлены проекты нормативных правовых актов соответствующего органа местного самоуправления, которые в установленном порядке представляются на рассмотрение его руководителя.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32.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  настоящего Положения, для руководителя органа местного самоуправления  носят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34. В протоколе заседания комиссии указываются: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ж) другие сведения;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з) результаты голосования;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и) решение и обоснование его принятия.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36. Копии протокола заседания комиссии в 3-дневный срок со дня заседания направляются руководителю органа местного самоуправления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и  полностью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своей компетенции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  в письменной форме уведомляет комиссию в месячный срок со дня поступления к нему протокола заседания комиссии; названное решение оглашается на ближайшем заседании комиссии и принимается к сведению без обсуждения.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руководителю органа местного самоуправления, в котором муниципальный служащий замещает должность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00C8" w:rsidRDefault="00E500C8" w:rsidP="00E500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41.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службы, в отношении которого рассматривался вопрос, указанный в абзаце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 42. Организационно -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секретарем комиссии.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70D3E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                                                      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00C8" w:rsidRDefault="00E500C8" w:rsidP="00E500C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E500C8" w:rsidRDefault="00E500C8" w:rsidP="00E500C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F08D6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0F08D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.02.2018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70D3E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                                                                                      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center"/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  <w:t>Состав комиссии</w:t>
      </w:r>
    </w:p>
    <w:p w:rsidR="00E500C8" w:rsidRDefault="00E500C8" w:rsidP="00E500C8">
      <w:pPr>
        <w:pStyle w:val="a3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по соблюдению требований к служебному поведению  муниципальных служащих и урегулированию конфликта интересов в органах местного самоуправления муниципального образования </w:t>
      </w:r>
      <w:r w:rsidR="00870D3E">
        <w:rPr>
          <w:rFonts w:ascii="Times New Roman" w:eastAsia="Times New Roman" w:hAnsi="Times New Roman" w:cs="Times New Roman"/>
          <w:color w:val="3B2D36"/>
          <w:sz w:val="24"/>
          <w:szCs w:val="24"/>
        </w:rPr>
        <w:t>Нижнекамен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ский сельсовет Алтайского района Алтайского края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Председатель комиссии:</w:t>
      </w:r>
    </w:p>
    <w:p w:rsidR="00E500C8" w:rsidRDefault="00870D3E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 - глава </w:t>
      </w:r>
      <w:r w:rsidR="00E500C8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сельсовета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Заместитель председателя: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 -  </w:t>
      </w:r>
      <w:r w:rsidR="000F08D6">
        <w:rPr>
          <w:rFonts w:ascii="Times New Roman" w:eastAsia="Times New Roman" w:hAnsi="Times New Roman" w:cs="Times New Roman"/>
          <w:color w:val="3B2D36"/>
          <w:sz w:val="24"/>
          <w:szCs w:val="24"/>
        </w:rPr>
        <w:t>секретарь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сельсовета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Секретарь комиссии: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 - председатель мандатной комиссии 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Члены комиссии:</w:t>
      </w:r>
    </w:p>
    <w:p w:rsidR="00E500C8" w:rsidRDefault="00E500C8" w:rsidP="00E500C8">
      <w:pPr>
        <w:pStyle w:val="a3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 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председатель  по  социальному развитию, культуре, образованию, здравоохранению, законности, правопорядку и местному самоуправлению</w:t>
      </w:r>
      <w:r>
        <w:rPr>
          <w:rFonts w:ascii="Times New Roman" w:eastAsia="Times New Roman" w:hAnsi="Times New Roman" w:cs="Times New Roman"/>
        </w:rPr>
        <w:t xml:space="preserve"> 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eastAsia="Times New Roman"/>
        </w:rPr>
        <w:t xml:space="preserve">-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 председатель по экономике, бюджету налоговой и кредитной политике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E500C8" w:rsidRDefault="00E500C8" w:rsidP="00E500C8">
      <w:pPr>
        <w:pStyle w:val="a3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E500C8" w:rsidRDefault="00E500C8" w:rsidP="00E500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141" w:rsidRPr="00E500C8" w:rsidRDefault="00833141">
      <w:pPr>
        <w:rPr>
          <w:rFonts w:ascii="Times New Roman" w:hAnsi="Times New Roman" w:cs="Times New Roman"/>
          <w:sz w:val="24"/>
          <w:szCs w:val="24"/>
        </w:rPr>
      </w:pPr>
    </w:p>
    <w:sectPr w:rsidR="00833141" w:rsidRPr="00E500C8" w:rsidSect="000F0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114B4"/>
    <w:multiLevelType w:val="hybridMultilevel"/>
    <w:tmpl w:val="48044AFC"/>
    <w:lvl w:ilvl="0" w:tplc="31A882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C8"/>
    <w:rsid w:val="00046078"/>
    <w:rsid w:val="000C6F0D"/>
    <w:rsid w:val="000F08D6"/>
    <w:rsid w:val="001B1B83"/>
    <w:rsid w:val="00833141"/>
    <w:rsid w:val="00870D3E"/>
    <w:rsid w:val="00A8203A"/>
    <w:rsid w:val="00B76973"/>
    <w:rsid w:val="00E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CC643-F04C-496A-8892-A3B9C236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0C8"/>
    <w:pPr>
      <w:spacing w:after="0" w:line="240" w:lineRule="auto"/>
    </w:pPr>
  </w:style>
  <w:style w:type="paragraph" w:customStyle="1" w:styleId="31">
    <w:name w:val="Основной текст 31"/>
    <w:basedOn w:val="a"/>
    <w:rsid w:val="00E500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Title">
    <w:name w:val="ConsTitle"/>
    <w:rsid w:val="00E500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4">
    <w:name w:val="Hyperlink"/>
    <w:basedOn w:val="a0"/>
    <w:uiPriority w:val="99"/>
    <w:semiHidden/>
    <w:unhideWhenUsed/>
    <w:rsid w:val="00E50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2018-02-26T08:18:00Z</cp:lastPrinted>
  <dcterms:created xsi:type="dcterms:W3CDTF">2022-12-19T04:00:00Z</dcterms:created>
  <dcterms:modified xsi:type="dcterms:W3CDTF">2022-12-19T04:00:00Z</dcterms:modified>
</cp:coreProperties>
</file>