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F4" w:rsidRDefault="001649F4" w:rsidP="0016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722D47">
        <w:rPr>
          <w:rFonts w:ascii="Times New Roman" w:hAnsi="Times New Roman"/>
          <w:b/>
          <w:sz w:val="28"/>
          <w:szCs w:val="28"/>
        </w:rPr>
        <w:t>НИЖНЕКАМЕНСКОГО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649F4" w:rsidRDefault="001649F4" w:rsidP="0016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1649F4" w:rsidRDefault="001649F4" w:rsidP="001649F4">
      <w:pPr>
        <w:ind w:firstLine="709"/>
        <w:jc w:val="center"/>
        <w:rPr>
          <w:b/>
        </w:rPr>
      </w:pPr>
    </w:p>
    <w:p w:rsidR="001649F4" w:rsidRDefault="001649F4" w:rsidP="00164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F4" w:rsidRDefault="00FC0DCE" w:rsidP="0016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272">
        <w:rPr>
          <w:rFonts w:ascii="Times New Roman" w:hAnsi="Times New Roman" w:cs="Times New Roman"/>
          <w:sz w:val="28"/>
          <w:szCs w:val="28"/>
        </w:rPr>
        <w:t>0</w:t>
      </w:r>
      <w:r w:rsidR="00967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67A66">
        <w:rPr>
          <w:rFonts w:ascii="Times New Roman" w:hAnsi="Times New Roman" w:cs="Times New Roman"/>
          <w:sz w:val="28"/>
          <w:szCs w:val="28"/>
        </w:rPr>
        <w:t xml:space="preserve">.2020 г. </w:t>
      </w:r>
      <w:r w:rsidR="00C17785">
        <w:rPr>
          <w:rFonts w:ascii="Times New Roman" w:hAnsi="Times New Roman" w:cs="Times New Roman"/>
          <w:sz w:val="28"/>
          <w:szCs w:val="28"/>
        </w:rPr>
        <w:t xml:space="preserve"> </w:t>
      </w:r>
      <w:r w:rsidR="00722D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49F4">
        <w:rPr>
          <w:rFonts w:ascii="Times New Roman" w:hAnsi="Times New Roman" w:cs="Times New Roman"/>
          <w:sz w:val="28"/>
          <w:szCs w:val="28"/>
        </w:rPr>
        <w:t xml:space="preserve">с. </w:t>
      </w:r>
      <w:r w:rsidR="001B5272">
        <w:rPr>
          <w:rFonts w:ascii="Times New Roman" w:hAnsi="Times New Roman" w:cs="Times New Roman"/>
          <w:sz w:val="28"/>
          <w:szCs w:val="28"/>
        </w:rPr>
        <w:t>Нижнекаменка</w:t>
      </w:r>
      <w:r w:rsidR="00722D47">
        <w:rPr>
          <w:rFonts w:ascii="Times New Roman" w:hAnsi="Times New Roman" w:cs="Times New Roman"/>
          <w:sz w:val="28"/>
          <w:szCs w:val="28"/>
        </w:rPr>
        <w:t xml:space="preserve">                                     №  </w:t>
      </w:r>
      <w:bookmarkStart w:id="0" w:name="_GoBack"/>
      <w:bookmarkEnd w:id="0"/>
      <w:r w:rsidR="00722D47">
        <w:rPr>
          <w:rFonts w:ascii="Times New Roman" w:hAnsi="Times New Roman" w:cs="Times New Roman"/>
          <w:sz w:val="28"/>
          <w:szCs w:val="28"/>
        </w:rPr>
        <w:t>1</w:t>
      </w:r>
      <w:r w:rsidR="00904F83">
        <w:rPr>
          <w:rFonts w:ascii="Times New Roman" w:hAnsi="Times New Roman" w:cs="Times New Roman"/>
          <w:sz w:val="28"/>
          <w:szCs w:val="28"/>
        </w:rPr>
        <w:t>8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F83" w:rsidRDefault="001649F4" w:rsidP="00904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084">
        <w:rPr>
          <w:rFonts w:ascii="Times New Roman" w:hAnsi="Times New Roman" w:cs="Times New Roman"/>
          <w:sz w:val="28"/>
          <w:szCs w:val="28"/>
        </w:rPr>
        <w:t>О</w:t>
      </w:r>
      <w:r w:rsidR="00904F83">
        <w:rPr>
          <w:rFonts w:ascii="Times New Roman" w:hAnsi="Times New Roman" w:cs="Times New Roman"/>
          <w:sz w:val="28"/>
          <w:szCs w:val="28"/>
        </w:rPr>
        <w:t xml:space="preserve">б исполнении бюджета поселения </w:t>
      </w:r>
    </w:p>
    <w:p w:rsidR="00904F83" w:rsidRDefault="00904F83" w:rsidP="00904F8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2020 года</w:t>
      </w:r>
    </w:p>
    <w:p w:rsidR="001B5272" w:rsidRDefault="001B5272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F4" w:rsidRDefault="001649F4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4F83" w:rsidRDefault="00904F83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Утвердить отчёт об исполнении бюджета поселения за 9 месяцев 2020 года по доходам в сумме 1775,7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ублей, по расходам в сумме 1754,6 тыс.рублей,</w:t>
      </w:r>
      <w:r w:rsidR="001F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превышением доходов на расходами в сумме 21,1 тыс.рублей, со следующими показателями:</w:t>
      </w:r>
    </w:p>
    <w:p w:rsidR="001F2969" w:rsidRDefault="006B65A3" w:rsidP="001F296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</w:t>
      </w:r>
      <w:r w:rsidR="001F296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доходам, расходам и источникам финансирования дефицита бюджета </w:t>
      </w:r>
      <w:r w:rsidR="001F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9 месяцев 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Таблице №1;</w:t>
      </w:r>
    </w:p>
    <w:p w:rsidR="006B65A3" w:rsidRDefault="006B65A3" w:rsidP="001F296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численности муниципальных служащих Администрации Нижнекаменского сельсовета и фактические затраты на их денежное содержание за 9 месяцев 2020 года согласно Таблице №2;</w:t>
      </w:r>
    </w:p>
    <w:p w:rsidR="006B65A3" w:rsidRPr="001F2969" w:rsidRDefault="006B65A3" w:rsidP="001F296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Отчёт о расходовании резервного фонда бюджета поселения за 9 месяцев 2020 года.</w:t>
      </w:r>
    </w:p>
    <w:p w:rsidR="001649F4" w:rsidRPr="006B65A3" w:rsidRDefault="006B65A3" w:rsidP="0016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65A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D43297" w:rsidRDefault="00D43297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65A3" w:rsidRDefault="006B65A3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65A3" w:rsidRDefault="006B65A3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65A3" w:rsidRPr="006B65A3" w:rsidRDefault="006B65A3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3297" w:rsidRDefault="00A84774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1723B">
        <w:rPr>
          <w:rFonts w:ascii="Times New Roman" w:hAnsi="Times New Roman"/>
          <w:sz w:val="28"/>
          <w:szCs w:val="28"/>
        </w:rPr>
        <w:t xml:space="preserve"> Нижнекаменского </w:t>
      </w:r>
      <w:r w:rsidR="00D4329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172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М.В.Аносова</w:t>
      </w: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E52" w:rsidRDefault="00B31E52" w:rsidP="00B31E52"/>
    <w:p w:rsidR="00B31E52" w:rsidRPr="00B31E52" w:rsidRDefault="00B31E52" w:rsidP="00B3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>об исполнении бюджета поселения за 9 месяцев 2020 года</w:t>
      </w:r>
    </w:p>
    <w:p w:rsidR="00B31E52" w:rsidRPr="00B31E52" w:rsidRDefault="00B31E52" w:rsidP="00B31E52">
      <w:pPr>
        <w:jc w:val="right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>Таблица 1</w:t>
      </w: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>Исполнение бюджета поселения по доходам, расходам</w:t>
      </w: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</w:t>
      </w:r>
    </w:p>
    <w:p w:rsidR="00B31E52" w:rsidRPr="00B31E52" w:rsidRDefault="00B31E52" w:rsidP="00B31E52">
      <w:pPr>
        <w:jc w:val="right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3"/>
        <w:gridCol w:w="1730"/>
        <w:gridCol w:w="1725"/>
      </w:tblGrid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Уточненный план года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за 9 месяцев  </w:t>
            </w:r>
          </w:p>
        </w:tc>
      </w:tr>
      <w:tr w:rsidR="00B31E52" w:rsidRPr="00B31E52" w:rsidTr="007F5B17">
        <w:tc>
          <w:tcPr>
            <w:tcW w:w="9828" w:type="dxa"/>
            <w:gridSpan w:val="3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1714,0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875,0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из районного бюджета, всего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810,3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886,6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94" w:type="dxa"/>
            <w:vAlign w:val="bottom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26" w:type="dxa"/>
            <w:vAlign w:val="bottom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4" w:type="dxa"/>
            <w:vAlign w:val="bottom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540,7</w:t>
            </w:r>
          </w:p>
        </w:tc>
        <w:tc>
          <w:tcPr>
            <w:tcW w:w="1726" w:type="dxa"/>
            <w:vAlign w:val="bottom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540,7</w:t>
            </w:r>
          </w:p>
        </w:tc>
      </w:tr>
      <w:tr w:rsidR="00B31E52" w:rsidRPr="00B31E52" w:rsidTr="007F5B17">
        <w:trPr>
          <w:trHeight w:val="413"/>
        </w:trPr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4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26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B31E52" w:rsidRPr="00B31E52" w:rsidTr="007F5B17">
        <w:trPr>
          <w:trHeight w:val="689"/>
        </w:trPr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B3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соглашениями</w:t>
            </w:r>
          </w:p>
        </w:tc>
        <w:tc>
          <w:tcPr>
            <w:tcW w:w="1694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726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</w:tr>
      <w:tr w:rsidR="00B31E52" w:rsidRPr="00B31E52" w:rsidTr="007F5B17">
        <w:trPr>
          <w:trHeight w:val="688"/>
        </w:trPr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1694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26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31E52" w:rsidRPr="00B31E52" w:rsidTr="007F5B17">
        <w:trPr>
          <w:trHeight w:val="688"/>
        </w:trPr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4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26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2571,3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1775,7</w:t>
            </w:r>
          </w:p>
        </w:tc>
      </w:tr>
      <w:tr w:rsidR="00B31E52" w:rsidRPr="00B31E52" w:rsidTr="007F5B17">
        <w:tc>
          <w:tcPr>
            <w:tcW w:w="9828" w:type="dxa"/>
            <w:gridSpan w:val="3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52" w:rsidRPr="00B31E52" w:rsidTr="007F5B17">
        <w:tc>
          <w:tcPr>
            <w:tcW w:w="9828" w:type="dxa"/>
            <w:gridSpan w:val="3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1193,4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722,0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0102 Функционирование высшего должностного лица субъектов Российской Федерации и органов местного самоуправления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384,7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198,3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0103 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685,2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453,6</w:t>
            </w:r>
          </w:p>
        </w:tc>
      </w:tr>
      <w:tr w:rsidR="00B31E52" w:rsidRPr="00B31E52" w:rsidTr="007F5B17">
        <w:trPr>
          <w:trHeight w:val="350"/>
        </w:trPr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1E52" w:rsidRPr="00B31E52" w:rsidTr="007F5B17">
        <w:trPr>
          <w:trHeight w:val="363"/>
        </w:trPr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0107Обеспечение проведения выборов и референдумов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31E52" w:rsidRPr="00B31E52" w:rsidTr="007F5B17">
        <w:trPr>
          <w:trHeight w:val="138"/>
        </w:trPr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0409 Дорожное хозяйство (дорожные фонды)</w:t>
            </w:r>
          </w:p>
        </w:tc>
        <w:tc>
          <w:tcPr>
            <w:tcW w:w="1694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726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31E52" w:rsidRPr="00B31E52" w:rsidTr="007F5B17">
        <w:trPr>
          <w:trHeight w:val="138"/>
        </w:trPr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 xml:space="preserve">05 Жилищно-коммунальное хозяйство </w:t>
            </w:r>
          </w:p>
        </w:tc>
        <w:tc>
          <w:tcPr>
            <w:tcW w:w="1694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726" w:type="dxa"/>
            <w:shd w:val="clear" w:color="auto" w:fill="auto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1054,2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</w:tr>
      <w:tr w:rsidR="00B31E52" w:rsidRPr="00B31E52" w:rsidTr="007F5B17">
        <w:tc>
          <w:tcPr>
            <w:tcW w:w="6408" w:type="dxa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1054,2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Социальная политика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 Обслуживание государственного (муниципального) долга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1301 Обслуживание государственного (муниципального) внутреннего долга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2671,3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1754,6</w:t>
            </w:r>
          </w:p>
        </w:tc>
      </w:tr>
      <w:tr w:rsidR="00B31E52" w:rsidRPr="00B31E52" w:rsidTr="007F5B17">
        <w:tc>
          <w:tcPr>
            <w:tcW w:w="9828" w:type="dxa"/>
            <w:gridSpan w:val="3"/>
            <w:vAlign w:val="bottom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районного бюджета: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-21,1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 внутреннего финансирования дефицитов бюджетов муниципальных районов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1E52" w:rsidRPr="00B31E52" w:rsidTr="007F5B17">
        <w:tc>
          <w:tcPr>
            <w:tcW w:w="6408" w:type="dxa"/>
            <w:vAlign w:val="bottom"/>
          </w:tcPr>
          <w:p w:rsidR="00B31E52" w:rsidRPr="00B31E52" w:rsidRDefault="00B31E52" w:rsidP="007F5B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694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26" w:type="dxa"/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31E52" w:rsidRPr="00B31E52" w:rsidRDefault="00B31E52" w:rsidP="00B31E52">
      <w:pPr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31E52" w:rsidRPr="00B31E52" w:rsidRDefault="00B31E52" w:rsidP="00B31E52">
      <w:pPr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B31E52">
      <w:pPr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B31E52">
      <w:pPr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B31E52">
      <w:pPr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B31E52">
      <w:pPr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B31E52">
      <w:pPr>
        <w:jc w:val="right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B31E52" w:rsidRPr="00B31E52" w:rsidRDefault="00B31E52" w:rsidP="00B3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Администрации Нижнекаменского  сельсовета и фактические затраты на их денежное содержание</w:t>
      </w: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 xml:space="preserve"> за 9 месяцев 2020 года</w:t>
      </w: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2160"/>
        <w:gridCol w:w="1723"/>
      </w:tblGrid>
      <w:tr w:rsidR="00B31E52" w:rsidRPr="00B31E52" w:rsidTr="007F5B17">
        <w:trPr>
          <w:trHeight w:val="47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Администрации Нижнекаменского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9 месяцев  2020 года,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за 9 месяцев 2020 года, </w:t>
            </w: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31E52" w:rsidRPr="00B31E52" w:rsidTr="007F5B1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B31E52" w:rsidRPr="00B31E52" w:rsidTr="007F5B1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2" w:rsidRPr="00B31E52" w:rsidRDefault="00B31E52" w:rsidP="007F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52">
              <w:rPr>
                <w:rFonts w:ascii="Times New Roman" w:hAnsi="Times New Roman" w:cs="Times New Roman"/>
                <w:b/>
                <w:sz w:val="28"/>
                <w:szCs w:val="28"/>
              </w:rPr>
              <w:t>261,0</w:t>
            </w:r>
          </w:p>
        </w:tc>
      </w:tr>
    </w:tbl>
    <w:p w:rsidR="00B31E52" w:rsidRPr="00B31E52" w:rsidRDefault="00B31E52" w:rsidP="00B3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2">
        <w:rPr>
          <w:rFonts w:ascii="Times New Roman" w:hAnsi="Times New Roman" w:cs="Times New Roman"/>
          <w:b/>
          <w:sz w:val="28"/>
          <w:szCs w:val="28"/>
        </w:rPr>
        <w:lastRenderedPageBreak/>
        <w:t>Отчет о расходовании резервного фонда</w:t>
      </w:r>
    </w:p>
    <w:p w:rsidR="00B31E52" w:rsidRPr="00B31E52" w:rsidRDefault="00B31E52" w:rsidP="00B31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2">
        <w:rPr>
          <w:rFonts w:ascii="Times New Roman" w:hAnsi="Times New Roman" w:cs="Times New Roman"/>
          <w:b/>
          <w:sz w:val="28"/>
          <w:szCs w:val="28"/>
        </w:rPr>
        <w:t>бюджета поселения за 9 месяцев 2020 года</w:t>
      </w:r>
    </w:p>
    <w:p w:rsidR="00B31E52" w:rsidRPr="00B31E52" w:rsidRDefault="00B31E52" w:rsidP="00B31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52">
        <w:rPr>
          <w:rFonts w:ascii="Times New Roman" w:hAnsi="Times New Roman" w:cs="Times New Roman"/>
          <w:sz w:val="28"/>
          <w:szCs w:val="28"/>
        </w:rPr>
        <w:t>Резервный фонд бюджета поселения утвержден Решением собрания депутатов Нижнекаменского сельсовета Алтайского района Алтайского края № 17 от 24.12.2019 года «О бюджете поселения на 2020 год и на плановый период 2021 и 2022 годов» в сумме 10,0 тыс. рублей, фактически произведено расходов 0,0 тыс. рублей.</w:t>
      </w:r>
    </w:p>
    <w:p w:rsidR="00B31E52" w:rsidRPr="00B31E52" w:rsidRDefault="00B31E52" w:rsidP="00B31E52">
      <w:pPr>
        <w:rPr>
          <w:rFonts w:ascii="Times New Roman" w:hAnsi="Times New Roman" w:cs="Times New Roman"/>
          <w:sz w:val="28"/>
          <w:szCs w:val="28"/>
        </w:rPr>
      </w:pPr>
    </w:p>
    <w:p w:rsidR="00B31E52" w:rsidRPr="00B31E52" w:rsidRDefault="00B31E52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31E52" w:rsidRPr="00B31E52" w:rsidSect="00C4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19"/>
    <w:multiLevelType w:val="hybridMultilevel"/>
    <w:tmpl w:val="B164F564"/>
    <w:lvl w:ilvl="0" w:tplc="8B68B462">
      <w:start w:val="1"/>
      <w:numFmt w:val="decimal"/>
      <w:lvlText w:val="%1"/>
      <w:lvlJc w:val="left"/>
      <w:pPr>
        <w:ind w:left="1803" w:hanging="109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7A5E"/>
    <w:multiLevelType w:val="hybridMultilevel"/>
    <w:tmpl w:val="2EB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4CC1"/>
    <w:multiLevelType w:val="hybridMultilevel"/>
    <w:tmpl w:val="6BA63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08E"/>
    <w:multiLevelType w:val="hybridMultilevel"/>
    <w:tmpl w:val="3A6A4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2D15"/>
    <w:multiLevelType w:val="hybridMultilevel"/>
    <w:tmpl w:val="39E2E3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F3EC2"/>
    <w:multiLevelType w:val="hybridMultilevel"/>
    <w:tmpl w:val="62281F06"/>
    <w:lvl w:ilvl="0" w:tplc="67BC147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9F4"/>
    <w:rsid w:val="000156B7"/>
    <w:rsid w:val="000D3FFC"/>
    <w:rsid w:val="001649F4"/>
    <w:rsid w:val="001B5272"/>
    <w:rsid w:val="001F2969"/>
    <w:rsid w:val="00204749"/>
    <w:rsid w:val="00362621"/>
    <w:rsid w:val="003C6629"/>
    <w:rsid w:val="00590A2E"/>
    <w:rsid w:val="005D1BE6"/>
    <w:rsid w:val="006B65A3"/>
    <w:rsid w:val="006D1855"/>
    <w:rsid w:val="006E722C"/>
    <w:rsid w:val="00722D47"/>
    <w:rsid w:val="00750252"/>
    <w:rsid w:val="00784084"/>
    <w:rsid w:val="008664B4"/>
    <w:rsid w:val="00904F83"/>
    <w:rsid w:val="009365A4"/>
    <w:rsid w:val="00967A66"/>
    <w:rsid w:val="00981D1E"/>
    <w:rsid w:val="00A84774"/>
    <w:rsid w:val="00AA5FF8"/>
    <w:rsid w:val="00B1723B"/>
    <w:rsid w:val="00B31E52"/>
    <w:rsid w:val="00B434C7"/>
    <w:rsid w:val="00B51A46"/>
    <w:rsid w:val="00C17785"/>
    <w:rsid w:val="00C411CF"/>
    <w:rsid w:val="00CA5931"/>
    <w:rsid w:val="00D43297"/>
    <w:rsid w:val="00D44C6A"/>
    <w:rsid w:val="00D96DE7"/>
    <w:rsid w:val="00E1686C"/>
    <w:rsid w:val="00F05BD9"/>
    <w:rsid w:val="00F11398"/>
    <w:rsid w:val="00F31FC9"/>
    <w:rsid w:val="00FC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49F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204749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49F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20474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8613-B165-4B04-81CE-10384D02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Пользователь</cp:lastModifiedBy>
  <cp:revision>4</cp:revision>
  <cp:lastPrinted>2020-11-06T05:08:00Z</cp:lastPrinted>
  <dcterms:created xsi:type="dcterms:W3CDTF">2020-11-10T03:29:00Z</dcterms:created>
  <dcterms:modified xsi:type="dcterms:W3CDTF">2020-11-11T07:43:00Z</dcterms:modified>
</cp:coreProperties>
</file>